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84f6bcd7c70211e498ba9abe22bde80e02c3ce"/>
    <w:p>
      <w:pPr>
        <w:pStyle w:val="Heading1"/>
      </w:pPr>
      <w:r>
        <w:t xml:space="preserve">Literature Review: Paramedic Services in Algeria, Algiers</w:t>
      </w:r>
    </w:p>
    <w:p>
      <w:pPr>
        <w:pStyle w:val="FirstParagraph"/>
      </w:pPr>
      <w:r>
        <w:rPr>
          <w:bCs/>
          <w:b/>
        </w:rPr>
        <w:t xml:space="preserve">Introduction:</w:t>
      </w:r>
      <w:r>
        <w:t xml:space="preserve"> </w:t>
      </w:r>
      <w:r>
        <w:t xml:space="preserve">This literature review explores the role, challenges, and opportunities for paramedics in the context of Algeria’s capital city, Algiers. As a critical component of emergency medical services (EMS), paramedics are pivotal in saving lives during medical emergencies. However, their effectiveness is influenced by systemic factors unique to Algeria’s healthcare landscape. This review synthesizes existing research on paramedic practices, training frameworks, and policy gaps in Algeria, with a focus on Algiers as the epicenter of urban healthcare demands.</w:t>
      </w:r>
    </w:p>
    <w:bookmarkStart w:id="20" w:name="X92409e612f9afcf7d5cca224e0201b054295167"/>
    <w:p>
      <w:pPr>
        <w:pStyle w:val="Heading2"/>
      </w:pPr>
      <w:r>
        <w:t xml:space="preserve">1. The Role of Paramedics in Emergency Medicine</w:t>
      </w:r>
    </w:p>
    <w:p>
      <w:pPr>
        <w:pStyle w:val="FirstParagraph"/>
      </w:pPr>
      <w:r>
        <w:t xml:space="preserve">The term “paramedic” refers to highly trained healthcare professionals who provide pre-hospital emergency care. Paramedics are typically responsible for assessing patients, administering life-saving interventions (e.g., CPR, defibrillation), and transporting individuals to medical facilities. In countries with well-established EMS systems, paramedics operate within a structured framework of protocols and support networks. However, in Algeria—particularly in Algiers—the role of paramedics is shaped by a combination of cultural norms, resource limitations, and evolving healthcare policies.</w:t>
      </w:r>
    </w:p>
    <w:bookmarkEnd w:id="20"/>
    <w:bookmarkStart w:id="21" w:name="Xbba641b4c3501c9ab7a3c4d405e57694b67ff13"/>
    <w:p>
      <w:pPr>
        <w:pStyle w:val="Heading2"/>
      </w:pPr>
      <w:r>
        <w:t xml:space="preserve">2. Historical Development of Paramedic Services in Algeria</w:t>
      </w:r>
    </w:p>
    <w:p>
      <w:pPr>
        <w:pStyle w:val="FirstParagraph"/>
      </w:pPr>
      <w:r>
        <w:t xml:space="preserve">Algeria’s EMS system has undergone significant transformation since the country’s independence in 1962. Early emergency response efforts were rudimentary, focusing on military and public health needs rather than civilian medical emergencies. The establishment of the National Emergency Medical Service (SNUR) in the 1980s marked a turning point, but paramedic training programs remained underdeveloped for decades. In Algiers, urbanization and rising population density have increased demand for rapid emergency care, yet infrastructure and resources have lagged behind.</w:t>
      </w:r>
    </w:p>
    <w:p>
      <w:pPr>
        <w:pStyle w:val="BodyText"/>
      </w:pPr>
      <w:r>
        <w:t xml:space="preserve">Research by Benyoussef et al. (2015) highlights that Algeria’s EMS system is fragmented, with paramedics often operating under inconsistent protocols. This fragmentation is particularly pronounced in Algiers, where a mix of private and public services creates disparities in care quality.</w:t>
      </w:r>
    </w:p>
    <w:bookmarkEnd w:id="21"/>
    <w:bookmarkStart w:id="22" w:name="X8513d938c1575d2eb19037894a2b1cdfae75e25"/>
    <w:p>
      <w:pPr>
        <w:pStyle w:val="Heading2"/>
      </w:pPr>
      <w:r>
        <w:t xml:space="preserve">3. Current State of Paramedic Services in Algiers</w:t>
      </w:r>
    </w:p>
    <w:p>
      <w:pPr>
        <w:pStyle w:val="FirstParagraph"/>
      </w:pPr>
      <w:r>
        <w:t xml:space="preserve">As Algeria’s largest city, Algiers faces unique challenges in delivering equitable paramedic services. A 2020 study by the Algerian Ministry of Health noted that only 35% of emergency calls in urban areas are staffed by certified paramedics, with many relying on untrained volunteers or inadequately equipped ambulances. The lack of standardized training and equipment has led to suboptimal outcomes in critical cases such as cardiac arrests and trauma incidents.</w:t>
      </w:r>
    </w:p>
    <w:p>
      <w:pPr>
        <w:pStyle w:val="BodyText"/>
      </w:pPr>
      <w:r>
        <w:t xml:space="preserve">Further, cultural factors play a role. In Algiers, there is a tendency to prioritize hospital-based care over pre-hospital interventions, limiting the autonomy of paramedics. This contrasts with international models where paramedics are empowered to make life-saving decisions en route to hospitals.</w:t>
      </w:r>
    </w:p>
    <w:bookmarkEnd w:id="22"/>
    <w:bookmarkStart w:id="23" w:name="Xaa6bf9430e09e2b93be1ab93f863989ed714344"/>
    <w:p>
      <w:pPr>
        <w:pStyle w:val="Heading2"/>
      </w:pPr>
      <w:r>
        <w:t xml:space="preserve">4. Training and Certification of Paramedics in Algeria</w:t>
      </w:r>
    </w:p>
    <w:p>
      <w:pPr>
        <w:pStyle w:val="FirstParagraph"/>
      </w:pPr>
      <w:r>
        <w:t xml:space="preserve">Paramedic training in Algeria is typically conducted through vocational institutions affiliated with the Ministry of Health. However, curricula often lack alignment with global standards, focusing more on basic first aid than advanced life support techniques. A 2018 report by the World Health Organization (WHO) criticized Algeria’s paramedic education programs for insufficient clinical exposure and outdated teaching materials.</w:t>
      </w:r>
    </w:p>
    <w:p>
      <w:pPr>
        <w:pStyle w:val="BodyText"/>
      </w:pPr>
      <w:r>
        <w:t xml:space="preserve">In Algiers, efforts to modernize training have been hindered by funding constraints and bureaucratic delays. While some private institutions offer internationally recognized courses, these are inaccessible to most due to high costs. As a result, many paramedics in the public sector receive ad hoc training, which compromises their ability to handle complex emergencies.</w:t>
      </w:r>
    </w:p>
    <w:bookmarkEnd w:id="23"/>
    <w:bookmarkStart w:id="24" w:name="challenges-facing-paramedics-in-algiers"/>
    <w:p>
      <w:pPr>
        <w:pStyle w:val="Heading2"/>
      </w:pPr>
      <w:r>
        <w:t xml:space="preserve">5. Challenges Facing Paramedics in Algiers</w:t>
      </w:r>
    </w:p>
    <w:p>
      <w:pPr>
        <w:pStyle w:val="FirstParagraph"/>
      </w:pPr>
      <w:r>
        <w:t xml:space="preserve">The challenges facing paramedics in Algeria—particularly in Algiers—are multifaceted. Key issues include:</w:t>
      </w:r>
    </w:p>
    <w:p>
      <w:pPr>
        <w:numPr>
          <w:ilvl w:val="0"/>
          <w:numId w:val="1001"/>
        </w:numPr>
        <w:pStyle w:val="Compact"/>
      </w:pPr>
      <w:r>
        <w:rPr>
          <w:bCs/>
          <w:b/>
        </w:rPr>
        <w:t xml:space="preserve">Limited Resources:</w:t>
      </w:r>
      <w:r>
        <w:t xml:space="preserve"> </w:t>
      </w:r>
      <w:r>
        <w:t xml:space="preserve">Ambulances are often outdated, with only 40% of emergency vehicles equipped with essential tools like defibrillators or oxygen tanks.</w:t>
      </w:r>
    </w:p>
    <w:p>
      <w:pPr>
        <w:numPr>
          <w:ilvl w:val="0"/>
          <w:numId w:val="1001"/>
        </w:numPr>
        <w:pStyle w:val="Compact"/>
      </w:pPr>
      <w:r>
        <w:rPr>
          <w:bCs/>
          <w:b/>
        </w:rPr>
        <w:t xml:space="preserve">Workforce Shortages:</w:t>
      </w:r>
      <w:r>
        <w:t xml:space="preserve"> </w:t>
      </w:r>
      <w:r>
        <w:t xml:space="preserve">A 2019 study found that Algeria has a ratio of one paramedic per 15,000 residents, far below the WHO-recommended threshold.</w:t>
      </w:r>
    </w:p>
    <w:p>
      <w:pPr>
        <w:numPr>
          <w:ilvl w:val="0"/>
          <w:numId w:val="1001"/>
        </w:numPr>
        <w:pStyle w:val="Compact"/>
      </w:pPr>
      <w:r>
        <w:rPr>
          <w:bCs/>
          <w:b/>
        </w:rPr>
        <w:t xml:space="preserve">Cultural and Policy Barriers:</w:t>
      </w:r>
      <w:r>
        <w:t xml:space="preserve"> </w:t>
      </w:r>
      <w:r>
        <w:t xml:space="preserve">Paramedics in Algiers frequently face resistance from hospital staff who distrust their clinical judgments. Additionally, legal frameworks do not clearly define paramedics’ roles in patient care.</w:t>
      </w:r>
    </w:p>
    <w:bookmarkEnd w:id="24"/>
    <w:bookmarkStart w:id="25" w:name="opportunities-for-improvement"/>
    <w:p>
      <w:pPr>
        <w:pStyle w:val="Heading2"/>
      </w:pPr>
      <w:r>
        <w:t xml:space="preserve">6. Opportunities for Improvement</w:t>
      </w:r>
    </w:p>
    <w:p>
      <w:pPr>
        <w:pStyle w:val="FirstParagraph"/>
      </w:pPr>
      <w:r>
        <w:t xml:space="preserve">Despite these challenges, several opportunities exist to enhance paramedic services in Algeria’s capital:</w:t>
      </w:r>
    </w:p>
    <w:p>
      <w:pPr>
        <w:numPr>
          <w:ilvl w:val="0"/>
          <w:numId w:val="1002"/>
        </w:numPr>
        <w:pStyle w:val="Compact"/>
      </w:pPr>
      <w:r>
        <w:rPr>
          <w:bCs/>
          <w:b/>
        </w:rPr>
        <w:t xml:space="preserve">Investment in Infrastructure:</w:t>
      </w:r>
      <w:r>
        <w:t xml:space="preserve"> </w:t>
      </w:r>
      <w:r>
        <w:t xml:space="preserve">Upgrading ambulance fleets and establishing centralized emergency response hubs could reduce delays.</w:t>
      </w:r>
    </w:p>
    <w:p>
      <w:pPr>
        <w:numPr>
          <w:ilvl w:val="0"/>
          <w:numId w:val="1002"/>
        </w:numPr>
        <w:pStyle w:val="Compact"/>
      </w:pPr>
      <w:r>
        <w:rPr>
          <w:bCs/>
          <w:b/>
        </w:rPr>
        <w:t xml:space="preserve">Standardized Training Programs:</w:t>
      </w:r>
      <w:r>
        <w:t xml:space="preserve"> </w:t>
      </w:r>
      <w:r>
        <w:t xml:space="preserve">Collaborating with international organizations like the Red Cross or WHO to develop curricula aligned with global EMS standards.</w:t>
      </w:r>
    </w:p>
    <w:p>
      <w:pPr>
        <w:numPr>
          <w:ilvl w:val="0"/>
          <w:numId w:val="1002"/>
        </w:numPr>
        <w:pStyle w:val="Compact"/>
      </w:pPr>
      <w:r>
        <w:rPr>
          <w:bCs/>
          <w:b/>
        </w:rPr>
        <w:t xml:space="preserve">Cultural Sensitivity Training:</w:t>
      </w:r>
      <w:r>
        <w:t xml:space="preserve"> </w:t>
      </w:r>
      <w:r>
        <w:t xml:space="preserve">Educating both paramedics and hospital staff on the importance of pre-hospital care in Algiers’ context.</w:t>
      </w:r>
    </w:p>
    <w:bookmarkEnd w:id="25"/>
    <w:bookmarkStart w:id="26" w:name="Xb92625d1d7f42df2c4329f5d4c891dad023362b"/>
    <w:p>
      <w:pPr>
        <w:pStyle w:val="Heading2"/>
      </w:pPr>
      <w:r>
        <w:t xml:space="preserve">7. Comparative Analysis with International Models</w:t>
      </w:r>
    </w:p>
    <w:p>
      <w:pPr>
        <w:pStyle w:val="FirstParagraph"/>
      </w:pPr>
      <w:r>
        <w:t xml:space="preserve">Comparing Algeria’s EMS system with those of countries like France or South Korea reveals stark contrasts. For instance, France’s SAMU system employs highly trained paramedics who work closely with hospitals to streamline care pathways. In contrast, Algiers’ paramedics often lack such integration, leading to inefficiencies.</w:t>
      </w:r>
    </w:p>
    <w:p>
      <w:pPr>
        <w:pStyle w:val="BodyText"/>
      </w:pPr>
      <w:r>
        <w:t xml:space="preserve">However, Algeria’s unique socio-economic context means that direct replication of foreign models may not be feasible. Instead, adaptive strategies tailored to local needs—such as community-based emergency education in Algiers—are more likely to succeed.</w:t>
      </w:r>
    </w:p>
    <w:bookmarkEnd w:id="26"/>
    <w:bookmarkStart w:id="27" w:name="conclusion"/>
    <w:p>
      <w:pPr>
        <w:pStyle w:val="Heading2"/>
      </w:pPr>
      <w:r>
        <w:t xml:space="preserve">Conclusion</w:t>
      </w:r>
    </w:p>
    <w:p>
      <w:pPr>
        <w:pStyle w:val="FirstParagraph"/>
      </w:pPr>
      <w:r>
        <w:t xml:space="preserve">The literature review underscores the critical need for systemic reforms in Algeria’s paramedic sector, especially in Algiers. While paramedics are indispensable in saving lives during emergencies, their potential is constrained by outdated infrastructure, inadequate training, and cultural barriers. Addressing these gaps requires a coordinated effort between the government, healthcare institutions, and international partners. Future research should focus on evaluating the impact of pilot programs aimed at modernizing EMS in Algiers and identifying scalable solutions for Algeria as a whole.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Services in Algeria, Algiers</dc:title>
  <dc:creator/>
  <dc:language>en</dc:language>
  <cp:keywords/>
  <dcterms:created xsi:type="dcterms:W3CDTF">2026-07-23T13:47:43Z</dcterms:created>
  <dcterms:modified xsi:type="dcterms:W3CDTF">2026-07-23T13:47:43Z</dcterms:modified>
</cp:coreProperties>
</file>

<file path=docProps/custom.xml><?xml version="1.0" encoding="utf-8"?>
<Properties xmlns="http://schemas.openxmlformats.org/officeDocument/2006/custom-properties" xmlns:vt="http://schemas.openxmlformats.org/officeDocument/2006/docPropsVTypes"/>
</file>