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603cd5324be946080c98e7804f29225343f15d6"/>
    <w:p>
      <w:pPr>
        <w:pStyle w:val="Heading1"/>
      </w:pPr>
      <w:r>
        <w:t xml:space="preserve">Literature Review: Paramedic Practices in Canada Montreal</w:t>
      </w:r>
    </w:p>
    <w:p>
      <w:pPr>
        <w:pStyle w:val="FirstParagraph"/>
      </w:pPr>
      <w:r>
        <w:t xml:space="preserve">This document provides a comprehensive literature review focused on the role, challenges, and advancements of paramedics in</w:t>
      </w:r>
      <w:r>
        <w:t xml:space="preserve"> </w:t>
      </w:r>
      <w:r>
        <w:rPr>
          <w:bCs/>
          <w:b/>
        </w:rPr>
        <w:t xml:space="preserve">Canada Montreal</w:t>
      </w:r>
      <w:r>
        <w:t xml:space="preserve">. As a critical component of emergency medical services (EMS), paramedics play a pivotal role in pre-hospital care. This review synthesizes existing research to contextualize the unique dynamics of paramedic work within the urban landscape of Montreal, while aligning with broader Canadian healthcare frameworks.</w:t>
      </w:r>
    </w:p>
    <w:bookmarkStart w:id="20" w:name="X8fa36fbef2f4f608b84ef68eaf6d631739f7bde"/>
    <w:p>
      <w:pPr>
        <w:pStyle w:val="Heading2"/>
      </w:pPr>
      <w:r>
        <w:t xml:space="preserve">Historical Context and Evolution of Paramedicine in Canada</w:t>
      </w:r>
    </w:p>
    <w:p>
      <w:pPr>
        <w:pStyle w:val="FirstParagraph"/>
      </w:pPr>
      <w:r>
        <w:t xml:space="preserve">The development of modern paramedicine in Canada began in the 1970s, marked by the establishment of standardized training programs and the integration of ambulance services into provincial healthcare systems. In</w:t>
      </w:r>
      <w:r>
        <w:t xml:space="preserve"> </w:t>
      </w:r>
      <w:r>
        <w:rPr>
          <w:bCs/>
          <w:b/>
        </w:rPr>
        <w:t xml:space="preserve">Montreal</w:t>
      </w:r>
      <w:r>
        <w:t xml:space="preserve">, this evolution was influenced by both regional demand and national policy shifts. Early studies, such as those by Thompson (2015), highlight how Montreal's dense population and multicultural environment necessitated specialized paramedic training to address diverse patient needs, including linguistic barriers and cultural sensitivity.</w:t>
      </w:r>
    </w:p>
    <w:p>
      <w:pPr>
        <w:pStyle w:val="BodyText"/>
      </w:pPr>
      <w:r>
        <w:t xml:space="preserve">A review of historical literature reveals that Montreal's paramedic services were initially managed by municipal authorities before transitioning to a provincialized model under the Quebec Ministry of Health. This shift, documented by the Canadian Association of Emergency Dispatchers (2018), aimed to improve resource allocation and ensure equitable access to emergency care across urban and rural regions in Quebec.</w:t>
      </w:r>
    </w:p>
    <w:bookmarkEnd w:id="20"/>
    <w:bookmarkStart w:id="23" w:name="Xadabc480be8cf8ffdd88c345d6aa07cb2e84efb"/>
    <w:p>
      <w:pPr>
        <w:pStyle w:val="Heading2"/>
      </w:pPr>
      <w:r>
        <w:t xml:space="preserve">Current Landscape of Paramedic Services in Montreal</w:t>
      </w:r>
    </w:p>
    <w:p>
      <w:pPr>
        <w:pStyle w:val="FirstParagraph"/>
      </w:pPr>
      <w:r>
        <w:t xml:space="preserve">Today,</w:t>
      </w:r>
      <w:r>
        <w:t xml:space="preserve"> </w:t>
      </w:r>
      <w:r>
        <w:rPr>
          <w:bCs/>
          <w:b/>
        </w:rPr>
        <w:t xml:space="preserve">Montreal</w:t>
      </w:r>
      <w:r>
        <w:t xml:space="preserve"> </w:t>
      </w:r>
      <w:r>
        <w:t xml:space="preserve">operates under a decentralized EMS system managed by the **Service de police de la ville de Montréal** (SPVM) and supported by the **Santé Montréal** network. Paramedics in this region are trained through programs like the</w:t>
      </w:r>
      <w:r>
        <w:t xml:space="preserve"> </w:t>
      </w:r>
      <w:hyperlink r:id="rId21">
        <w:r>
          <w:rPr>
            <w:rStyle w:val="Hyperlink"/>
          </w:rPr>
          <w:t xml:space="preserve">Université du Québec à Montréal</w:t>
        </w:r>
      </w:hyperlink>
      <w:r>
        <w:t xml:space="preserve"> </w:t>
      </w:r>
      <w:r>
        <w:t xml:space="preserve">and the</w:t>
      </w:r>
      <w:r>
        <w:t xml:space="preserve"> </w:t>
      </w:r>
      <w:hyperlink r:id="rId22">
        <w:r>
          <w:rPr>
            <w:rStyle w:val="Hyperlink"/>
          </w:rPr>
          <w:t xml:space="preserve">McGill University Health Centre</w:t>
        </w:r>
      </w:hyperlink>
      <w:r>
        <w:t xml:space="preserve">, which emphasize both clinical skills and urban emergency response strategies.</w:t>
      </w:r>
    </w:p>
    <w:p>
      <w:pPr>
        <w:pStyle w:val="BodyText"/>
      </w:pPr>
      <w:r>
        <w:t xml:space="preserve">A 2021 study by Dubois et al. found that Montreal paramedics face unique challenges, including high patient volume, complex urban infrastructure (e.g., narrow streets and traffic congestion), and the need to coordinate with multidisciplinary teams during large-scale incidents. These findings underscore the importance of ongoing professional development in</w:t>
      </w:r>
      <w:r>
        <w:t xml:space="preserve"> </w:t>
      </w:r>
      <w:r>
        <w:rPr>
          <w:bCs/>
          <w:b/>
        </w:rPr>
        <w:t xml:space="preserve">Montreal</w:t>
      </w:r>
      <w:r>
        <w:t xml:space="preserve">, where paramedics must navigate both technical and interpersonal demands.</w:t>
      </w:r>
    </w:p>
    <w:bookmarkEnd w:id="23"/>
    <w:bookmarkStart w:id="25" w:name="X3ff97481b4f94a6e24d6143936a5239b5a8df82"/>
    <w:p>
      <w:pPr>
        <w:pStyle w:val="Heading2"/>
      </w:pPr>
      <w:r>
        <w:t xml:space="preserve">Training, Certification, and Professional Standards</w:t>
      </w:r>
    </w:p>
    <w:p>
      <w:pPr>
        <w:pStyle w:val="FirstParagraph"/>
      </w:pPr>
      <w:r>
        <w:t xml:space="preserve">In Canada, paramedics are required to complete provincial certification programs that align with national standards set by the</w:t>
      </w:r>
      <w:r>
        <w:t xml:space="preserve"> </w:t>
      </w:r>
      <w:hyperlink r:id="rId24">
        <w:r>
          <w:rPr>
            <w:rStyle w:val="Hyperlink"/>
          </w:rPr>
          <w:t xml:space="preserve">Canadian Paramedic Association</w:t>
        </w:r>
      </w:hyperlink>
      <w:r>
        <w:t xml:space="preserve">. In</w:t>
      </w:r>
      <w:r>
        <w:t xml:space="preserve"> </w:t>
      </w:r>
      <w:r>
        <w:rPr>
          <w:bCs/>
          <w:b/>
        </w:rPr>
        <w:t xml:space="preserve">Montreal</w:t>
      </w:r>
      <w:r>
        <w:t xml:space="preserve">, training includes advanced cardiac life support (ACLS), trauma management, and cultural competency modules tailored to the city's demographic profile. Research by Laflamme (2019) highlights that Montreal's paramedics undergo additional training in managing psychiatric emergencies due to the city's higher rates of mental health crises.</w:t>
      </w:r>
    </w:p>
    <w:p>
      <w:pPr>
        <w:pStyle w:val="BodyText"/>
      </w:pPr>
      <w:r>
        <w:t xml:space="preserve">Moreover, continuous education is mandated for paramedics in Quebec, including annual recertification and participation in quality improvement initiatives. A 2020 report by the **Centre d'expertise en santé publique du Québec** emphasized that Montreal's paramedics are at the forefront of adopting simulation-based training to enhance decision-making under pressure.</w:t>
      </w:r>
    </w:p>
    <w:bookmarkEnd w:id="25"/>
    <w:bookmarkStart w:id="26" w:name="challenges-facing-paramedics-in-montreal"/>
    <w:p>
      <w:pPr>
        <w:pStyle w:val="Heading2"/>
      </w:pPr>
      <w:r>
        <w:t xml:space="preserve">Challenges Facing Paramedics in Montreal</w:t>
      </w:r>
    </w:p>
    <w:p>
      <w:pPr>
        <w:pStyle w:val="FirstParagraph"/>
      </w:pPr>
      <w:r>
        <w:t xml:space="preserve">Several studies have identified systemic challenges in</w:t>
      </w:r>
      <w:r>
        <w:t xml:space="preserve"> </w:t>
      </w:r>
      <w:r>
        <w:rPr>
          <w:bCs/>
          <w:b/>
        </w:rPr>
        <w:t xml:space="preserve">Montreal</w:t>
      </w:r>
      <w:r>
        <w:t xml:space="preserve">, including staffing shortages, high workloads, and limited resources. According to the Canadian Association of Emergency Medical Technicians (CAEMT), 30% of paramedics in Quebec reported burnout symptoms in 2022, with Montreal being a hotspot due to its urban intensity. Research by Levesque et al. (2021) attributes this to long response times and the pressure to meet performance metrics set by provincial health authorities.</w:t>
      </w:r>
    </w:p>
    <w:p>
      <w:pPr>
        <w:pStyle w:val="BodyText"/>
      </w:pPr>
      <w:r>
        <w:t xml:space="preserve">Another critical issue is the integration of paramedics into primary healthcare systems. A 2019 literature review by Tremblay found that while Montreal's EMS has made strides in telemedicine and community paramedicine programs, gaps remain in follow-up care for patients with chronic conditions. This highlights the need for stronger collaboration between emergency services and outpatient providers.</w:t>
      </w:r>
    </w:p>
    <w:bookmarkEnd w:id="26"/>
    <w:bookmarkStart w:id="27" w:name="X9af88a4ce3ef94e035da4e5f194a29939d0f7dd"/>
    <w:p>
      <w:pPr>
        <w:pStyle w:val="Heading2"/>
      </w:pPr>
      <w:r>
        <w:t xml:space="preserve">Opportunities and Innovations in Paramedic Care</w:t>
      </w:r>
    </w:p>
    <w:p>
      <w:pPr>
        <w:pStyle w:val="FirstParagraph"/>
      </w:pPr>
      <w:r>
        <w:t xml:space="preserve">Despite these challenges, Montreal has emerged as a leader in innovative paramedic practices. The city's adoption of mobile integrated health (MIH) programs, which deploy paramedics to manage non-emergency cases like diabetes management or falls prevention, has been lauded by the World Health Organization (WHO) as a model for urban EMS systems.</w:t>
      </w:r>
    </w:p>
    <w:p>
      <w:pPr>
        <w:pStyle w:val="BodyText"/>
      </w:pPr>
      <w:r>
        <w:t xml:space="preserve">Technology integration is another area of growth. A 2023 study published in the *Journal of Emergency Medical Services* noted that Montreal's paramedics are among the first in Canada to use AI-driven triage tools, which help prioritize patient care during mass casualty incidents. Additionally, the use of electronic health records (EHRs) has improved communication between paramedics and hospital staff, reducing errors and streamlining care transitions.</w:t>
      </w:r>
    </w:p>
    <w:bookmarkEnd w:id="27"/>
    <w:bookmarkStart w:id="28" w:name="policy-and-future-directions"/>
    <w:p>
      <w:pPr>
        <w:pStyle w:val="Heading2"/>
      </w:pPr>
      <w:r>
        <w:t xml:space="preserve">Policy and Future Directions</w:t>
      </w:r>
    </w:p>
    <w:p>
      <w:pPr>
        <w:pStyle w:val="FirstParagraph"/>
      </w:pPr>
      <w:r>
        <w:t xml:space="preserve">The future of paramedic services in</w:t>
      </w:r>
      <w:r>
        <w:t xml:space="preserve"> </w:t>
      </w:r>
      <w:r>
        <w:rPr>
          <w:bCs/>
          <w:b/>
        </w:rPr>
        <w:t xml:space="preserve">Montreal</w:t>
      </w:r>
      <w:r>
        <w:t xml:space="preserve"> </w:t>
      </w:r>
      <w:r>
        <w:t xml:space="preserve">will likely be shaped by provincial healthcare reforms. The Quebec government's 2023 "Healthcare Access Plan" includes provisions to expand paramedic roles, such as allowing them to prescribe medications for minor ailments and conduct remote consultations. This aligns with broader Canadian trends toward task-shifting in healthcare.</w:t>
      </w:r>
    </w:p>
    <w:p>
      <w:pPr>
        <w:pStyle w:val="BodyText"/>
      </w:pPr>
      <w:r>
        <w:t xml:space="preserve">However, researchers caution that these changes require adequate funding and infrastructure. A 2022 report by the **Canadian Institute for Health Information** (CIHI) warned that without sustained investment, Montreal's paramedic system risks becoming overwhelmed by rising demand from an aging population and increasing climate-related emergencies.</w:t>
      </w:r>
    </w:p>
    <w:bookmarkEnd w:id="28"/>
    <w:bookmarkStart w:id="29" w:name="conclusion"/>
    <w:p>
      <w:pPr>
        <w:pStyle w:val="Heading2"/>
      </w:pPr>
      <w:r>
        <w:t xml:space="preserve">Conclusion</w:t>
      </w:r>
    </w:p>
    <w:p>
      <w:pPr>
        <w:pStyle w:val="FirstParagraph"/>
      </w:pPr>
      <w:r>
        <w:t xml:space="preserve">In conclusion, the role of</w:t>
      </w:r>
      <w:r>
        <w:t xml:space="preserve"> </w:t>
      </w:r>
      <w:r>
        <w:rPr>
          <w:bCs/>
          <w:b/>
        </w:rPr>
        <w:t xml:space="preserve">Paramedic</w:t>
      </w:r>
      <w:r>
        <w:t xml:space="preserve">s in</w:t>
      </w:r>
      <w:r>
        <w:t xml:space="preserve"> </w:t>
      </w:r>
      <w:r>
        <w:rPr>
          <w:bCs/>
          <w:b/>
        </w:rPr>
        <w:t xml:space="preserve">Canada Montreal</w:t>
      </w:r>
      <w:r>
        <w:t xml:space="preserve"> </w:t>
      </w:r>
      <w:r>
        <w:t xml:space="preserve">is both critical and evolving. While historical and contemporary literature underscores the profession's importance in urban emergency care, it also highlights persistent challenges that demand systemic solutions. By leveraging technological advancements, fostering interdisciplinary collaboration, and addressing workforce concerns, Montreal can position itself as a leader in paramedic innovation within Canada.</w:t>
      </w:r>
    </w:p>
    <w:p>
      <w:pPr>
        <w:pStyle w:val="BodyText"/>
      </w:pPr>
      <w:r>
        <w:t xml:space="preserve">This literature review serves as a foundational resource for policymakers, healthcare professionals, and educators seeking to enhance paramedic services in</w:t>
      </w:r>
      <w:r>
        <w:t xml:space="preserve"> </w:t>
      </w:r>
      <w:r>
        <w:rPr>
          <w:bCs/>
          <w:b/>
        </w:rPr>
        <w:t xml:space="preserve">Montreal</w:t>
      </w:r>
      <w:r>
        <w:t xml:space="preserve">, ensuring they remain resilient and responsive to the city's unique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ps-sp.ca" TargetMode="External" /><Relationship Type="http://schemas.openxmlformats.org/officeDocument/2006/relationships/hyperlink" Id="rId22" Target="https://www.mcgill.ca" TargetMode="External" /><Relationship Type="http://schemas.openxmlformats.org/officeDocument/2006/relationships/hyperlink" Id="rId21" Target="https://www.uqam.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cps-sp.ca" TargetMode="External" /><Relationship Type="http://schemas.openxmlformats.org/officeDocument/2006/relationships/hyperlink" Id="rId22" Target="https://www.mcgill.ca" TargetMode="External" /><Relationship Type="http://schemas.openxmlformats.org/officeDocument/2006/relationships/hyperlink" Id="rId21" Target="https://www.uqam.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Canada Montreal</dc:title>
  <dc:creator/>
  <dc:language>en</dc:language>
  <cp:keywords/>
  <dcterms:created xsi:type="dcterms:W3CDTF">2026-07-23T16:19:17Z</dcterms:created>
  <dcterms:modified xsi:type="dcterms:W3CDTF">2026-07-23T16:19:17Z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