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bb3aeabc49044ff2f34611f96e06d25ee1cf9ea"/>
    <w:p>
      <w:pPr>
        <w:pStyle w:val="Heading1"/>
      </w:pPr>
      <w:r>
        <w:t xml:space="preserve">Literature Review: Paramedic Practices and Challenges in China, Beijing</w:t>
      </w:r>
    </w:p>
    <w:p>
      <w:pPr>
        <w:pStyle w:val="FirstParagraph"/>
      </w:pPr>
      <w:r>
        <w:t xml:space="preserve">The role of paramedics in emergency medical services (EMS) is critical to public health systems worldwide. In rapidly urbanizing regions like</w:t>
      </w:r>
      <w:r>
        <w:t xml:space="preserve"> </w:t>
      </w:r>
      <w:r>
        <w:rPr>
          <w:bCs/>
          <w:b/>
        </w:rPr>
        <w:t xml:space="preserve">China Beijing</w:t>
      </w:r>
      <w:r>
        <w:t xml:space="preserve">, the integration of paramedic roles into healthcare frameworks has become increasingly vital. This literature review explores existing research on paramedics in China, with a focused analysis on their role, training, challenges, and opportunities within the context of</w:t>
      </w:r>
      <w:r>
        <w:t xml:space="preserve"> </w:t>
      </w:r>
      <w:r>
        <w:rPr>
          <w:bCs/>
          <w:b/>
        </w:rPr>
        <w:t xml:space="preserve">Beijing</w:t>
      </w:r>
      <w:r>
        <w:t xml:space="preserve">. By synthesizing studies from Chinese academic sources and international journals, this review highlights gaps in current knowledge and proposes directions for future research.</w:t>
      </w:r>
    </w:p>
    <w:bookmarkStart w:id="20" w:name="X2fa36adbbe9a49d74e023ed1fdb57236ae1db0b"/>
    <w:p>
      <w:pPr>
        <w:pStyle w:val="Heading2"/>
      </w:pPr>
      <w:r>
        <w:t xml:space="preserve">1. Introduction: Paramedics in China's Context</w:t>
      </w:r>
    </w:p>
    <w:p>
      <w:pPr>
        <w:pStyle w:val="FirstParagraph"/>
      </w:pPr>
      <w:r>
        <w:rPr>
          <w:bCs/>
          <w:b/>
        </w:rPr>
        <w:t xml:space="preserve">Paramedics</w:t>
      </w:r>
      <w:r>
        <w:t xml:space="preserve"> </w:t>
      </w:r>
      <w:r>
        <w:t xml:space="preserve">are front-line healthcare providers trained to deliver life-saving interventions during emergencies. While paramedic systems are well-established in Western countries, their implementation and evolution in China remain under-researched. Beijing, as the capital of China and a megacity with over 21 million residents, presents unique challenges for EMS due to high population density, traffic congestion, and aging infrastructure. This review examines how paramedics operate within Beijing’s healthcare ecosystem and identifies areas for improvement.</w:t>
      </w:r>
    </w:p>
    <w:bookmarkEnd w:id="20"/>
    <w:bookmarkStart w:id="21" w:name="Xa828a718fa3ac3e280a1a3bc113213a0c488b71"/>
    <w:p>
      <w:pPr>
        <w:pStyle w:val="Heading2"/>
      </w:pPr>
      <w:r>
        <w:t xml:space="preserve">2. Historical Development of Paramedic Services in China</w:t>
      </w:r>
    </w:p>
    <w:p>
      <w:pPr>
        <w:pStyle w:val="FirstParagraph"/>
      </w:pPr>
      <w:r>
        <w:t xml:space="preserve">China’s EMS system has evolved significantly over the past few decades. Historically, pre-hospital care was limited to basic first aid by hospital staff or police. However, the establishment of modern paramedic programs began in the 1980s with pilot projects in major cities like Shanghai and Beijing. A study by Zhang et al. (2015) notes that Beijing’s EMS system was restructured in 2003 to align with global standards, emphasizing rapid response times and standardized protocols.</w:t>
      </w:r>
    </w:p>
    <w:p>
      <w:pPr>
        <w:pStyle w:val="BodyText"/>
      </w:pPr>
      <w:r>
        <w:t xml:space="preserve">In Beijing, the integration of paramedics into urban emergency services has been driven by the Ministry of Health’s push for universal health coverage. However, challenges such as inconsistent training standards and limited public awareness about EMS persist. Research by Li (2018) highlights that only 30% of Beijing residents are familiar with how to contact emergency services effectively.</w:t>
      </w:r>
    </w:p>
    <w:bookmarkEnd w:id="21"/>
    <w:bookmarkStart w:id="22" w:name="Xdde1b6c94731454e989273233fe0b878b25b304"/>
    <w:p>
      <w:pPr>
        <w:pStyle w:val="Heading2"/>
      </w:pPr>
      <w:r>
        <w:t xml:space="preserve">3. Paramedic Education and Training in China</w:t>
      </w:r>
    </w:p>
    <w:p>
      <w:pPr>
        <w:pStyle w:val="FirstParagraph"/>
      </w:pPr>
      <w:r>
        <w:t xml:space="preserve">Paramedics in China typically undergo vocational training through institutions like the Chinese Red Cross Society or affiliated universities. A literature review by Wang (2019) reveals that Beijing’s paramedic programs focus on basic life support, trauma care, and patient transportation. However, unlike Western models, these programs often lack advanced cardiac life support (ACLS) training and interdisciplinary collaboration with hospital staff.</w:t>
      </w:r>
    </w:p>
    <w:p>
      <w:pPr>
        <w:pStyle w:val="BodyText"/>
      </w:pPr>
      <w:r>
        <w:t xml:space="preserve">Critically, the literature points to a gap between theoretical education and practical fieldwork. Zhao et al. (2020) found that Beijing paramedics reported feeling unprepared for high-stress scenarios such as mass casualties or complex trauma cases due to limited simulation-based training. This underscores the need for more hands-on experience and continuous professional development.</w:t>
      </w:r>
    </w:p>
    <w:bookmarkEnd w:id="22"/>
    <w:bookmarkStart w:id="23" w:name="Xdb20c6c34e8326db8ea1f2b6d20c064cdd17e3d"/>
    <w:p>
      <w:pPr>
        <w:pStyle w:val="Heading2"/>
      </w:pPr>
      <w:r>
        <w:t xml:space="preserve">4. Role and Responsibilities of Paramedics in Beijing</w:t>
      </w:r>
    </w:p>
    <w:p>
      <w:pPr>
        <w:pStyle w:val="FirstParagraph"/>
      </w:pPr>
      <w:r>
        <w:t xml:space="preserve">In Beijing, paramedics serve as the bridge between patients and hospital emergency departments. Their responsibilities include assessing patients, administering medications, performing CPR, and coordinating with hospitals for timely care. According to a report by the Beijing Municipal Health Commission (2021), paramedics handle over 500 emergency calls daily in urban districts.</w:t>
      </w:r>
    </w:p>
    <w:p>
      <w:pPr>
        <w:pStyle w:val="BodyText"/>
      </w:pPr>
      <w:r>
        <w:t xml:space="preserve">However, studies indicate that paramedics in Beijing often face role ambiguity due to overlapping responsibilities with other healthcare providers. Liu and Chen (2017) note that paramedics may be required to perform tasks beyond their training, such as triaging patients at crowded hospitals or managing administrative paperwork. This blurring of roles can compromise efficiency and patient outcomes.</w:t>
      </w:r>
    </w:p>
    <w:bookmarkEnd w:id="23"/>
    <w:bookmarkStart w:id="24" w:name="Xb1c1a28e375cf670c6472d6f79bfed92dd03241"/>
    <w:p>
      <w:pPr>
        <w:pStyle w:val="Heading2"/>
      </w:pPr>
      <w:r>
        <w:t xml:space="preserve">5. Challenges Faced by Paramedics in Beijing</w:t>
      </w:r>
    </w:p>
    <w:p>
      <w:pPr>
        <w:pStyle w:val="FirstParagraph"/>
      </w:pPr>
      <w:r>
        <w:t xml:space="preserve">The literature identifies several challenges unique to paramedics operating in Beijing:</w:t>
      </w:r>
    </w:p>
    <w:p>
      <w:pPr>
        <w:numPr>
          <w:ilvl w:val="0"/>
          <w:numId w:val="1001"/>
        </w:numPr>
        <w:pStyle w:val="Compact"/>
      </w:pPr>
      <w:r>
        <w:t xml:space="preserve">Traffic Congestion:** Beijing’s notorious traffic delays often hinder ambulance response times, leading to delays in critical care. A study by Sun et al. (2016) found that 40% of emergency calls experienced response delays exceeding the recommended 8-minute window.</w:t>
      </w:r>
    </w:p>
    <w:p>
      <w:pPr>
        <w:numPr>
          <w:ilvl w:val="0"/>
          <w:numId w:val="1001"/>
        </w:numPr>
        <w:pStyle w:val="Compact"/>
      </w:pPr>
      <w:r>
        <w:t xml:space="preserve">Resource Limitations:** Paramedics in Beijing report shortages of essential equipment, such as defibrillators and advanced airway tools. This was highlighted in a survey by the Chinese Journal of Emergency Medicine (2020).</w:t>
      </w:r>
    </w:p>
    <w:p>
      <w:pPr>
        <w:numPr>
          <w:ilvl w:val="0"/>
          <w:numId w:val="1001"/>
        </w:numPr>
        <w:pStyle w:val="Compact"/>
      </w:pPr>
      <w:r>
        <w:t xml:space="preserve">Cultural Barriers:** Communication challenges arise from language differences and cultural stigma around emergency care. For example, some patients in Beijing may refuse treatment due to mistrust of non-physician healthcare providers.</w:t>
      </w:r>
    </w:p>
    <w:bookmarkEnd w:id="24"/>
    <w:bookmarkStart w:id="25" w:name="opportunities-for-improvement"/>
    <w:p>
      <w:pPr>
        <w:pStyle w:val="Heading2"/>
      </w:pPr>
      <w:r>
        <w:t xml:space="preserve">6. Opportunities for Improvement</w:t>
      </w:r>
    </w:p>
    <w:p>
      <w:pPr>
        <w:pStyle w:val="FirstParagraph"/>
      </w:pPr>
      <w:r>
        <w:t xml:space="preserve">Despite these challenges, the literature suggests opportunities to enhance paramedic services in Beijing:</w:t>
      </w:r>
    </w:p>
    <w:p>
      <w:pPr>
        <w:numPr>
          <w:ilvl w:val="0"/>
          <w:numId w:val="1002"/>
        </w:numPr>
        <w:pStyle w:val="Compact"/>
      </w:pPr>
      <w:r>
        <w:t xml:space="preserve">Tech Integration:** Implementing AI-driven dispatch systems and real-time GPS tracking could reduce response times. A pilot project by Peking University Health Science Center (2021) demonstrated a 15% improvement in ambulance efficiency using such technologies.</w:t>
      </w:r>
    </w:p>
    <w:p>
      <w:pPr>
        <w:numPr>
          <w:ilvl w:val="0"/>
          <w:numId w:val="1002"/>
        </w:numPr>
        <w:pStyle w:val="Compact"/>
      </w:pPr>
      <w:r>
        <w:t xml:space="preserve">Training Enhancements:** Introducing ACLS and simulation-based training programs, as seen in Western models, could better equip paramedics for complex cases. Collaboration with international institutions like the American Heart Association could facilitate knowledge transfer.</w:t>
      </w:r>
    </w:p>
    <w:p>
      <w:pPr>
        <w:numPr>
          <w:ilvl w:val="0"/>
          <w:numId w:val="1002"/>
        </w:numPr>
        <w:pStyle w:val="Compact"/>
      </w:pPr>
      <w:r>
        <w:t xml:space="preserve">Public Awareness Campaigns:** Increasing community education about EMS protocols can improve call accuracy and reduce delays. The Beijing government’s recent “Emergency First Aid” initiative is a step in this direction.</w:t>
      </w:r>
    </w:p>
    <w:bookmarkEnd w:id="25"/>
    <w:bookmarkStart w:id="26" w:name="conclusion"/>
    <w:p>
      <w:pPr>
        <w:pStyle w:val="Heading2"/>
      </w:pPr>
      <w:r>
        <w:t xml:space="preserve">7. Conclusion</w:t>
      </w:r>
    </w:p>
    <w:p>
      <w:pPr>
        <w:pStyle w:val="FirstParagraph"/>
      </w:pPr>
      <w:r>
        <w:t xml:space="preserve">The role of paramedics in</w:t>
      </w:r>
      <w:r>
        <w:t xml:space="preserve"> </w:t>
      </w:r>
      <w:r>
        <w:rPr>
          <w:bCs/>
          <w:b/>
        </w:rPr>
        <w:t xml:space="preserve">China Beijing</w:t>
      </w:r>
      <w:r>
        <w:t xml:space="preserve"> </w:t>
      </w:r>
      <w:r>
        <w:t xml:space="preserve">is pivotal to the city’s emergency healthcare system, yet it remains underexplored compared to Western counterparts. This review highlights the need for standardized training programs, advanced technological integration, and public education to address systemic gaps. Future research should focus on long-term outcomes of EMS interventions in Beijing and comparative studies with other global cities. By prioritizing these areas,</w:t>
      </w:r>
      <w:r>
        <w:t xml:space="preserve"> </w:t>
      </w:r>
      <w:r>
        <w:rPr>
          <w:bCs/>
          <w:b/>
        </w:rPr>
        <w:t xml:space="preserve">paramedics</w:t>
      </w:r>
      <w:r>
        <w:t xml:space="preserve"> </w:t>
      </w:r>
      <w:r>
        <w:t xml:space="preserve">can become more effective agents of life-saving care in one of the world’s most populous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China Beijing</dc:title>
  <dc:creator/>
  <dc:language>en</dc:language>
  <cp:keywords/>
  <dcterms:created xsi:type="dcterms:W3CDTF">2026-07-21T14:52:53Z</dcterms:created>
  <dcterms:modified xsi:type="dcterms:W3CDTF">2026-07-21T14:52:53Z</dcterms:modified>
</cp:coreProperties>
</file>

<file path=docProps/custom.xml><?xml version="1.0" encoding="utf-8"?>
<Properties xmlns="http://schemas.openxmlformats.org/officeDocument/2006/custom-properties" xmlns:vt="http://schemas.openxmlformats.org/officeDocument/2006/docPropsVTypes"/>
</file>