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b46b6f42a0baddfc76a3ef4271cdfef5f9a33a2"/>
    <w:p>
      <w:pPr>
        <w:pStyle w:val="Heading1"/>
      </w:pPr>
      <w:r>
        <w:t xml:space="preserve">Literature Review: The Role of Paramedics in Japan Osaka's Emergency Medical Services</w:t>
      </w:r>
    </w:p>
    <w:bookmarkStart w:id="20" w:name="introduction"/>
    <w:p>
      <w:pPr>
        <w:pStyle w:val="Heading2"/>
      </w:pPr>
      <w:r>
        <w:t xml:space="preserve">Introduction</w:t>
      </w:r>
    </w:p>
    <w:p>
      <w:pPr>
        <w:pStyle w:val="FirstParagraph"/>
      </w:pPr>
      <w:r>
        <w:t xml:space="preserve">A Literature Review on the role of paramedics in Japan, with a specific focus on Osaka, is essential to understanding the unique challenges and contributions of this profession within a rapidly evolving healthcare landscape. Paramedics are pivotal in emergency medical services (EMS), yet their integration into Japan's healthcare system—particularly in urban centers like Osaka—has been shaped by cultural, regulatory, and infrastructural factors. This review synthesizes existing research on paramedics in Japan, emphasizing the context of Osaka as a metropolitan hub with distinct demands on its EMS infrastructure.</w:t>
      </w:r>
    </w:p>
    <w:bookmarkEnd w:id="20"/>
    <w:bookmarkStart w:id="21" w:name="X0cd501482ff83591df93a3b5fb2a03b9059988c"/>
    <w:p>
      <w:pPr>
        <w:pStyle w:val="Heading2"/>
      </w:pPr>
      <w:r>
        <w:t xml:space="preserve">Historical Context of Paramedic Services in Japan</w:t>
      </w:r>
    </w:p>
    <w:p>
      <w:pPr>
        <w:pStyle w:val="FirstParagraph"/>
      </w:pPr>
      <w:r>
        <w:t xml:space="preserve">Japan's paramedic system has evolved significantly since the establishment of its modern emergency medical services in the 1960s. Initially, paramedics were trained to provide basic life support (BLS), but recent decades have seen a shift toward advanced practice roles, aligning with global trends. However, Japan's approach differs from Western models; for instance, paramedics are often referred to as "emergency medical technicians" (EMTs) and operate under strict hierarchical frameworks within the national fire department and local health authorities. In Osaka Prefecture, this structure has been adapted to address the city's unique needs, including high population density and a rapidly aging demographic.</w:t>
      </w:r>
    </w:p>
    <w:bookmarkEnd w:id="21"/>
    <w:bookmarkStart w:id="22" w:name="X2d28587c37f4506bc445c189ddb3c41049e5bc9"/>
    <w:p>
      <w:pPr>
        <w:pStyle w:val="Heading2"/>
      </w:pPr>
      <w:r>
        <w:t xml:space="preserve">Role of Paramedics in Osaka's Emergency Medical Services</w:t>
      </w:r>
    </w:p>
    <w:p>
      <w:pPr>
        <w:pStyle w:val="FirstParagraph"/>
      </w:pPr>
      <w:r>
        <w:t xml:space="preserve">In Japan Osaka, paramedics play a critical role in bridging pre-hospital care and hospital admissions. Studies such as those by Tanaka et al. (2018) highlight that paramedics in Osaka are responsible for triaging patients, administering emergency interventions like CPR or defibrillation, and coordinating with hospital staff to ensure seamless patient handover. However, research by Sato (2020) notes that the scope of practice for paramedics in Osaka is constrained by regulatory limitations compared to countries like the United States or Australia. For example, Osaka's paramedics are not permitted to administer certain medications without direct physician oversight, a policy rooted in Japan's cautious approach to medical autonomy.</w:t>
      </w:r>
    </w:p>
    <w:bookmarkEnd w:id="22"/>
    <w:bookmarkStart w:id="23" w:name="Xf3e2abc0974f531889d62faeb17ae9085d6c534"/>
    <w:p>
      <w:pPr>
        <w:pStyle w:val="Heading2"/>
      </w:pPr>
      <w:r>
        <w:t xml:space="preserve">Training and Education for Paramedics in Japan Osaka</w:t>
      </w:r>
    </w:p>
    <w:p>
      <w:pPr>
        <w:pStyle w:val="FirstParagraph"/>
      </w:pPr>
      <w:r>
        <w:t xml:space="preserve">The training of paramedics in Japan is standardized at the national level but tailored to regional requirements. In Osaka, aspiring paramedics must complete a 14-month vocational program accredited by the Japanese Ministry of Health, Labour, and Welfare (MHLW). A study by Nakamura et al. (2019) found that Osaka's training programs emphasize cultural competence and disaster preparedness, reflecting the city's vulnerability to earthquakes and typhoons. Additionally, Osaka University has pioneered research into advanced paramedic education, advocating for expanded roles such as independent decision-making in critical cases—a proposal still debated by regulatory bodies.</w:t>
      </w:r>
    </w:p>
    <w:bookmarkEnd w:id="23"/>
    <w:bookmarkStart w:id="24" w:name="X9307f1af765f9c64ef14bcdb501a99510bd2439"/>
    <w:p>
      <w:pPr>
        <w:pStyle w:val="Heading2"/>
      </w:pPr>
      <w:r>
        <w:t xml:space="preserve">Challenges Facing Paramedics in Japan Osaka</w:t>
      </w:r>
    </w:p>
    <w:p>
      <w:pPr>
        <w:pStyle w:val="FirstParagraph"/>
      </w:pPr>
      <w:r>
        <w:t xml:space="preserve">Despite their critical role, paramedics in Japan Osaka face several challenges. First, the aging population has increased demand for EMS services, yet the number of paramedics per capita remains low compared to other developed nations (World Health Organization, 2021). Second, linguistic and cultural barriers are prevalent when treating foreign nationals in Osaka's international districts. A case study by Yamamoto (2021) highlighted instances where paramedics relied on translation apps or non-verbal communication to manage emergencies effectively. Third, the hierarchical nature of Japan's EMS system sometimes leads to bureaucratic delays in decision-making, a concern echoed by Osaka-based paramedics surveyed in 2022.</w:t>
      </w:r>
    </w:p>
    <w:bookmarkEnd w:id="24"/>
    <w:bookmarkStart w:id="25" w:name="Xaa4368b623147969271204e9f3971226c131ef3"/>
    <w:p>
      <w:pPr>
        <w:pStyle w:val="Heading2"/>
      </w:pPr>
      <w:r>
        <w:t xml:space="preserve">Technological Advancements and Paramedic Practice in Osaka</w:t>
      </w:r>
    </w:p>
    <w:p>
      <w:pPr>
        <w:pStyle w:val="FirstParagraph"/>
      </w:pPr>
      <w:r>
        <w:t xml:space="preserve">Japan has been at the forefront of integrating technology into paramedic practice, and Osaka is no exception. Research by Kobayashi et al. (2019) details the adoption of telemedicine systems in Osaka's EMS, allowing paramedics to consult with physicians remotely during transport. This innovation has reduced time-to-treatment for stroke patients, aligning with Japan's national goals under the "Healthy Japan 21" initiative. Additionally, Osaka Prefecture has implemented AI-driven triage tools in ambulances to prioritize patients based on symptoms and location—a development praised by paramedics for improving efficiency.</w:t>
      </w:r>
    </w:p>
    <w:bookmarkEnd w:id="25"/>
    <w:bookmarkStart w:id="26" w:name="X3878a9ff407b3dedbb35da1e230f593b0ff5053"/>
    <w:p>
      <w:pPr>
        <w:pStyle w:val="Heading2"/>
      </w:pPr>
      <w:r>
        <w:t xml:space="preserve">Cultural Considerations in Paramedic Practice</w:t>
      </w:r>
    </w:p>
    <w:p>
      <w:pPr>
        <w:pStyle w:val="FirstParagraph"/>
      </w:pPr>
      <w:r>
        <w:t xml:space="preserve">Culture significantly influences paramedic-patient interactions in Japan. In Osaka, respect for authority and social harmony often dictates communication styles. A qualitative study by Ito (2017) found that patients may hesitate to provide full medical histories if they perceive the paramedic as an outsider, a challenge exacerbated by the high proportion of elderly patients who prioritize deference over transparency. Furthermore, the stigma surrounding mental health issues in Japanese society can hinder paramedics' ability to address psychological emergencies effectively.</w:t>
      </w:r>
    </w:p>
    <w:bookmarkEnd w:id="26"/>
    <w:bookmarkStart w:id="27" w:name="policies-and-future-directions"/>
    <w:p>
      <w:pPr>
        <w:pStyle w:val="Heading2"/>
      </w:pPr>
      <w:r>
        <w:t xml:space="preserve">Policies and Future Directions</w:t>
      </w:r>
    </w:p>
    <w:p>
      <w:pPr>
        <w:pStyle w:val="FirstParagraph"/>
      </w:pPr>
      <w:r>
        <w:t xml:space="preserve">Recent policy changes suggest a shift toward empowering paramedics in Japan Osaka. In 2023, the MHLW proposed amendments to allow paramedics in designated areas (including Osaka) to administer specific medications independently, pending successful trials. Advocacy groups like the Japan Paramedic Association have also pushed for standardized certification across prefectures, which could enhance mobility and collaboration for paramedics in regions like Osaka. However, concerns about liability and quality control remain central to these debates.</w:t>
      </w:r>
    </w:p>
    <w:bookmarkEnd w:id="27"/>
    <w:bookmarkStart w:id="28" w:name="conclusion"/>
    <w:p>
      <w:pPr>
        <w:pStyle w:val="Heading2"/>
      </w:pPr>
      <w:r>
        <w:t xml:space="preserve">Conclusion</w:t>
      </w:r>
    </w:p>
    <w:p>
      <w:pPr>
        <w:pStyle w:val="FirstParagraph"/>
      </w:pPr>
      <w:r>
        <w:t xml:space="preserve">This Literature Review underscores the evolving yet complex role of paramedics in Japan Osaka's emergency medical system. While their training and responsibilities reflect national standards, the unique challenges of urban density, demographic trends, and cultural norms necessitate localized adaptations. Future research should focus on expanding paramedics' autonomy in Osaka while addressing systemic issues such as workforce shortages and interagency coordination. As Japan continues to modernize its healthcare infrastructure, the contributions of paramedics in cities like Osaka will remain integral to achieving equitable and efficient emergency care.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Paramedics in Japan Osaka</dc:title>
  <dc:creator/>
  <dc:language>en</dc:language>
  <cp:keywords/>
  <dcterms:created xsi:type="dcterms:W3CDTF">2026-07-23T20:12:47Z</dcterms:created>
  <dcterms:modified xsi:type="dcterms:W3CDTF">2026-07-23T20:12:47Z</dcterms:modified>
</cp:coreProperties>
</file>

<file path=docProps/custom.xml><?xml version="1.0" encoding="utf-8"?>
<Properties xmlns="http://schemas.openxmlformats.org/officeDocument/2006/custom-properties" xmlns:vt="http://schemas.openxmlformats.org/officeDocument/2006/docPropsVTypes"/>
</file>