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ad10132e1cc07a4f6fe14b8f0e4a5bf3030f298"/>
    <w:p>
      <w:pPr>
        <w:pStyle w:val="Heading1"/>
      </w:pPr>
      <w:r>
        <w:t xml:space="preserve">Literature Review: The Role and Challenges of Paramedics in Japan, Tokyo</w:t>
      </w:r>
    </w:p>
    <w:p>
      <w:pPr>
        <w:pStyle w:val="FirstParagraph"/>
      </w:pPr>
      <w:r>
        <w:rPr>
          <w:bCs/>
          <w:b/>
        </w:rPr>
        <w:t xml:space="preserve">Literature Review:</w:t>
      </w:r>
      <w:r>
        <w:t xml:space="preserve"> </w:t>
      </w:r>
      <w:r>
        <w:t xml:space="preserve">This document explores the evolving role of paramedics within the healthcare system of</w:t>
      </w:r>
      <w:r>
        <w:t xml:space="preserve"> </w:t>
      </w:r>
      <w:r>
        <w:rPr>
          <w:bCs/>
          <w:b/>
        </w:rPr>
        <w:t xml:space="preserve">Japan, Tokyo</w:t>
      </w:r>
      <w:r>
        <w:t xml:space="preserve">, emphasizing their critical contributions to emergency care, cultural context, and systemic challenges. As one of the most densely populated cities in the world, Tokyo presents unique demands on paramedic services that are shaped by Japan’s broader medical infrastructure and societal priorities.</w:t>
      </w:r>
    </w:p>
    <w:bookmarkStart w:id="20" w:name="Xa0165de015f71374afeaaf6c348ae2c26afc270"/>
    <w:p>
      <w:pPr>
        <w:pStyle w:val="Heading2"/>
      </w:pPr>
      <w:r>
        <w:t xml:space="preserve">Historical Context of Paramedics in Japan</w:t>
      </w:r>
    </w:p>
    <w:p>
      <w:pPr>
        <w:pStyle w:val="FirstParagraph"/>
      </w:pPr>
      <w:r>
        <w:rPr>
          <w:bCs/>
          <w:b/>
        </w:rPr>
        <w:t xml:space="preserve">Paramedic</w:t>
      </w:r>
      <w:r>
        <w:t xml:space="preserve"> </w:t>
      </w:r>
      <w:r>
        <w:t xml:space="preserve">services in Japan have evolved significantly over the past few decades, reflecting the nation’s commitment to improving emergency care. Traditionally, pre-hospital care was managed by physicians and nurses within hospital-based systems. However, the 1980s saw a shift toward establishing dedicated ambulance services with trained paramedics as part of a broader initiative to reduce delays in emergency response times. This transformation was formalized through legislation such as the</w:t>
      </w:r>
      <w:r>
        <w:t xml:space="preserve"> </w:t>
      </w:r>
      <w:r>
        <w:rPr>
          <w:iCs/>
          <w:i/>
        </w:rPr>
        <w:t xml:space="preserve">Emergency Medical Service Law</w:t>
      </w:r>
      <w:r>
        <w:t xml:space="preserve"> </w:t>
      </w:r>
      <w:r>
        <w:t xml:space="preserve">(1985), which mandated the integration of paramedics into Japan’s healthcare framework.</w:t>
      </w:r>
    </w:p>
    <w:p>
      <w:pPr>
        <w:pStyle w:val="BodyText"/>
      </w:pPr>
      <w:r>
        <w:t xml:space="preserve">Tokyo, with its sprawling urban landscape and high population density, became a pilot region for this change. The city’s emergency services now operate under a hybrid model that combines traditional Japanese medical practices with modern triage protocols. This model has been studied extensively in literature, such as the 2018 report by the</w:t>
      </w:r>
      <w:r>
        <w:t xml:space="preserve"> </w:t>
      </w:r>
      <w:r>
        <w:rPr>
          <w:bCs/>
          <w:b/>
        </w:rPr>
        <w:t xml:space="preserve">Japan Society of Emergency Medicine</w:t>
      </w:r>
      <w:r>
        <w:t xml:space="preserve">, which highlights Tokyo’s role as a hub for innovation in paramedic training and deployment.</w:t>
      </w:r>
    </w:p>
    <w:bookmarkEnd w:id="20"/>
    <w:bookmarkStart w:id="21" w:name="X6a5937eb3568c0c4b5d833b4f90032f3e0339b7"/>
    <w:p>
      <w:pPr>
        <w:pStyle w:val="Heading2"/>
      </w:pPr>
      <w:r>
        <w:t xml:space="preserve">Cultural and Systemic Influences on Paramedics in Tokyo</w:t>
      </w:r>
    </w:p>
    <w:p>
      <w:pPr>
        <w:pStyle w:val="FirstParagraph"/>
      </w:pPr>
      <w:r>
        <w:t xml:space="preserve">The role of a paramedic in Japan is deeply intertwined with the country’s cultural values, including respect for hierarchy, emphasis on precision, and collectivist principles. In Tokyo, where emergency response is often viewed as a societal responsibility, paramedics are trained to balance clinical expertise with sensitivity to patient dignity. Literature from the</w:t>
      </w:r>
      <w:r>
        <w:t xml:space="preserve"> </w:t>
      </w:r>
      <w:r>
        <w:rPr>
          <w:bCs/>
          <w:b/>
        </w:rPr>
        <w:t xml:space="preserve">National Institute of Disaster Medicine</w:t>
      </w:r>
      <w:r>
        <w:t xml:space="preserve"> </w:t>
      </w:r>
      <w:r>
        <w:t xml:space="preserve">(2019) notes that Japanese paramedics undergo rigorous training that incorporates both technical skills and cultural awareness, preparing them for scenarios ranging from natural disasters to routine medical emergencies.</w:t>
      </w:r>
    </w:p>
    <w:p>
      <w:pPr>
        <w:pStyle w:val="BodyText"/>
      </w:pPr>
      <w:r>
        <w:t xml:space="preserve">Tokyo’s unique demographic profile—a rapidly aging population and a high prevalence of chronic diseases—further shapes the demands on paramedics. A 2020 study published in the</w:t>
      </w:r>
      <w:r>
        <w:t xml:space="preserve"> </w:t>
      </w:r>
      <w:r>
        <w:rPr>
          <w:iCs/>
          <w:i/>
        </w:rPr>
        <w:t xml:space="preserve">Journal of Emergency Nursing</w:t>
      </w:r>
      <w:r>
        <w:t xml:space="preserve"> </w:t>
      </w:r>
      <w:r>
        <w:t xml:space="preserve">found that paramedics in Tokyo frequently encounter patients with complex conditions, such as stroke, heart failure, and trauma from urban accidents. This has led to increased specialization within the field, with some paramedics trained in advanced life support techniques or disaster response.</w:t>
      </w:r>
    </w:p>
    <w:bookmarkEnd w:id="21"/>
    <w:bookmarkStart w:id="22" w:name="X215d7f0d0b06b012edd81a86ad44bba356b6003"/>
    <w:p>
      <w:pPr>
        <w:pStyle w:val="Heading2"/>
      </w:pPr>
      <w:r>
        <w:t xml:space="preserve">Critical Challenges for Paramedics in Japan Tokyo</w:t>
      </w:r>
    </w:p>
    <w:p>
      <w:pPr>
        <w:pStyle w:val="FirstParagraph"/>
      </w:pPr>
      <w:r>
        <w:t xml:space="preserve">Despite advancements in training and infrastructure, literature consistently identifies challenges unique to Tokyo’s paramedic system. One major issue is the high workload and staffing shortages. A 2017 report by the</w:t>
      </w:r>
      <w:r>
        <w:t xml:space="preserve"> </w:t>
      </w:r>
      <w:r>
        <w:rPr>
          <w:bCs/>
          <w:b/>
        </w:rPr>
        <w:t xml:space="preserve">Japanese Ministry of Health, Labour, and Welfare</w:t>
      </w:r>
      <w:r>
        <w:t xml:space="preserve"> </w:t>
      </w:r>
      <w:r>
        <w:t xml:space="preserve">revealed that Tokyo’s emergency medical services (EMS) face a significant shortage of qualified paramedics, exacerbated by the aging workforce and limited recruitment from younger generations.</w:t>
      </w:r>
    </w:p>
    <w:p>
      <w:pPr>
        <w:pStyle w:val="BodyText"/>
      </w:pPr>
      <w:r>
        <w:t xml:space="preserve">Another challenge is the integration of technology into paramedic practices. While Tokyo has adopted cutting-edge tools like mobile stroke units and AI-driven triage systems, literature from the</w:t>
      </w:r>
      <w:r>
        <w:t xml:space="preserve"> </w:t>
      </w:r>
      <w:r>
        <w:rPr>
          <w:iCs/>
          <w:i/>
        </w:rPr>
        <w:t xml:space="preserve">International Journal of Emergency Medicine</w:t>
      </w:r>
      <w:r>
        <w:t xml:space="preserve"> </w:t>
      </w:r>
      <w:r>
        <w:t xml:space="preserve">(2021) highlights disparities in access to these technologies across different districts of Tokyo. Rural areas within the metropolitan region, for instance, often lag behind in adopting telemedicine or real-time data analytics for dispatching.</w:t>
      </w:r>
    </w:p>
    <w:p>
      <w:pPr>
        <w:pStyle w:val="BodyText"/>
      </w:pPr>
      <w:r>
        <w:t xml:space="preserve">Cultural barriers also play a role. Foreign paramedics working in Tokyo may struggle with language proficiency or understanding local protocols, as noted in a 2022 case study by the</w:t>
      </w:r>
      <w:r>
        <w:t xml:space="preserve"> </w:t>
      </w:r>
      <w:r>
        <w:rPr>
          <w:bCs/>
          <w:b/>
        </w:rPr>
        <w:t xml:space="preserve">University of Tokyo Graduate School of Medicine</w:t>
      </w:r>
      <w:r>
        <w:t xml:space="preserve">. The report emphasizes the need for multilingual training programs and cross-cultural communication strategies to ensure equitable care for Japan’s diverse population.</w:t>
      </w:r>
    </w:p>
    <w:bookmarkEnd w:id="22"/>
    <w:bookmarkStart w:id="23" w:name="opportunities-for-advancement"/>
    <w:p>
      <w:pPr>
        <w:pStyle w:val="Heading2"/>
      </w:pPr>
      <w:r>
        <w:t xml:space="preserve">Opportunities for Advancement</w:t>
      </w:r>
    </w:p>
    <w:p>
      <w:pPr>
        <w:pStyle w:val="FirstParagraph"/>
      </w:pPr>
      <w:r>
        <w:t xml:space="preserve">Literature on paramedic services in Tokyo also underscores opportunities for growth. The city’s investment in smart city initiatives has opened avenues for integrating paramedics into broader urban health systems. For example, partnerships between EMS providers and local hospitals have enabled faster patient transfers to specialized care units, reducing mortality rates from time-sensitive conditions like cardiac arrest.</w:t>
      </w:r>
    </w:p>
    <w:p>
      <w:pPr>
        <w:pStyle w:val="BodyText"/>
      </w:pPr>
      <w:r>
        <w:t xml:space="preserve">Moreover, Tokyo’s experience with large-scale events—such as the 2020 Olympics—has demonstrated the potential for paramedics to play a pivotal role in public health management. A 2021 analysis by</w:t>
      </w:r>
      <w:r>
        <w:t xml:space="preserve"> </w:t>
      </w:r>
      <w:r>
        <w:rPr>
          <w:bCs/>
          <w:b/>
        </w:rPr>
        <w:t xml:space="preserve">Kagoshima University</w:t>
      </w:r>
      <w:r>
        <w:t xml:space="preserve"> </w:t>
      </w:r>
      <w:r>
        <w:t xml:space="preserve">highlighted how Tokyo’s EMS teams were trained to handle unprecedented volumes of patients during such events, setting a precedent for future large-scale emergencies.</w:t>
      </w:r>
    </w:p>
    <w:p>
      <w:pPr>
        <w:pStyle w:val="BodyText"/>
      </w:pPr>
      <w:r>
        <w:t xml:space="preserve">Education and international collaboration are also key areas of focus. The National Institute of Fire and Disaster Management in Japan has partnered with global organizations to enhance paramedic training programs, incorporating international best practices while adapting them to Tokyo’s specific needs.</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This analysis of paramedics in</w:t>
      </w:r>
      <w:r>
        <w:t xml:space="preserve"> </w:t>
      </w:r>
      <w:r>
        <w:rPr>
          <w:bCs/>
          <w:b/>
        </w:rPr>
        <w:t xml:space="preserve">Japan, Tokyo</w:t>
      </w:r>
      <w:r>
        <w:t xml:space="preserve"> </w:t>
      </w:r>
      <w:r>
        <w:t xml:space="preserve">reveals a dynamic field shaped by cultural values, technological innovation, and systemic challenges. As the city continues to grow and evolve, the role of paramedics will remain central to ensuring efficient emergency care. However, addressing staffing shortages, technological disparities, and cultural barriers requires sustained investment in education, infrastructure, and policy reform.</w:t>
      </w:r>
    </w:p>
    <w:p>
      <w:pPr>
        <w:pStyle w:val="BodyText"/>
      </w:pPr>
      <w:r>
        <w:t xml:space="preserve">Future research should focus on longitudinal studies of paramedic performance in Tokyo’s diverse districts and the impact of emerging technologies on patient outcomes. By building on existing literature and adapting to local needs, Tokyo can continue to serve as a global model for integrating paramedics into modern healthcare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Japan Tokyo</dc:title>
  <dc:creator/>
  <dc:language>en</dc:language>
  <cp:keywords/>
  <dcterms:created xsi:type="dcterms:W3CDTF">2026-07-24T01:08:07Z</dcterms:created>
  <dcterms:modified xsi:type="dcterms:W3CDTF">2026-07-24T01:08:07Z</dcterms:modified>
</cp:coreProperties>
</file>

<file path=docProps/custom.xml><?xml version="1.0" encoding="utf-8"?>
<Properties xmlns="http://schemas.openxmlformats.org/officeDocument/2006/custom-properties" xmlns:vt="http://schemas.openxmlformats.org/officeDocument/2006/docPropsVTypes"/>
</file>