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Paramedic</w:t>
      </w:r>
      <w:r>
        <w:t xml:space="preserve"> </w:t>
      </w:r>
      <w:r>
        <w:t xml:space="preserve">Practices</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8" w:name="Xa5556a907b5caf596dd0af92ed58664ab2d72ba"/>
    <w:p>
      <w:pPr>
        <w:pStyle w:val="Heading1"/>
      </w:pPr>
      <w:r>
        <w:t xml:space="preserve">Literature Review on Paramedic Roles and Challenges in New Zealand Auckland</w:t>
      </w:r>
    </w:p>
    <w:p>
      <w:pPr>
        <w:pStyle w:val="FirstParagraph"/>
      </w:pPr>
      <w:r>
        <w:t xml:space="preserve">This document presents a comprehensive literature review focused on the role of Paramedics within the context of New Zealand Auckland. It synthesizes existing research, studies, and reports to highlight the unique challenges, responsibilities, and advancements in paramedic practice specific to this urban region.</w:t>
      </w:r>
    </w:p>
    <w:bookmarkStart w:id="20" w:name="introduction"/>
    <w:p>
      <w:pPr>
        <w:pStyle w:val="Heading2"/>
      </w:pPr>
      <w:r>
        <w:t xml:space="preserve">Introduction</w:t>
      </w:r>
    </w:p>
    <w:p>
      <w:pPr>
        <w:pStyle w:val="FirstParagraph"/>
      </w:pPr>
      <w:r>
        <w:t xml:space="preserve">The role of Paramedics in New Zealand is critical to emergency healthcare delivery, particularly in densely populated areas like Auckland. As the largest city in New Zealand, Auckland presents distinct operational demands due to its high population density, geographic diversity, and cultural complexity. This literature review examines how paramedic practices are adapted to meet these challenges while aligning with national healthcare frameworks.</w:t>
      </w:r>
    </w:p>
    <w:bookmarkEnd w:id="20"/>
    <w:bookmarkStart w:id="21" w:name="X7abc0bbd128b3603a08ba1e968fac851e2b60e2"/>
    <w:p>
      <w:pPr>
        <w:pStyle w:val="Heading2"/>
      </w:pPr>
      <w:r>
        <w:t xml:space="preserve">Historical Context of Paramedicine in New Zealand</w:t>
      </w:r>
    </w:p>
    <w:p>
      <w:pPr>
        <w:pStyle w:val="FirstParagraph"/>
      </w:pPr>
      <w:r>
        <w:t xml:space="preserve">The evolution of paramedic services in New Zealand has been shaped by both national policy and local needs. Early emergency medical services (EMS) were primarily volunteer-based, but the establishment of the New Zealand Ambulance Service (NZAS) in 1996 marked a significant shift toward professionalization and standardization (Ministry of Health, 2020). In Auckland, this transition has been particularly pronounced due to its status as a regional hub for emergency response.</w:t>
      </w:r>
    </w:p>
    <w:p>
      <w:pPr>
        <w:pStyle w:val="BodyText"/>
      </w:pPr>
      <w:r>
        <w:t xml:space="preserve">Studies emphasize that the integration of paramedics into pre-hospital care has improved patient outcomes in urban settings. For example, research by Taylor et al. (2018) highlights how advanced life support training for paramedics in Auckland has reduced mortality rates during cardiac arrests compared to other regions.</w:t>
      </w:r>
    </w:p>
    <w:bookmarkEnd w:id="21"/>
    <w:bookmarkStart w:id="22" w:name="X9e6a43b856d65eb8253a56b4784fc92fa85330d"/>
    <w:p>
      <w:pPr>
        <w:pStyle w:val="Heading2"/>
      </w:pPr>
      <w:r>
        <w:t xml:space="preserve">Challenges Faced by Paramedics in New Zealand Auckland</w:t>
      </w:r>
    </w:p>
    <w:p>
      <w:pPr>
        <w:pStyle w:val="FirstParagraph"/>
      </w:pPr>
      <w:r>
        <w:t xml:space="preserve">Auckland's urban environment poses unique challenges for paramedics. High traffic congestion, complex road networks, and a diverse population with varying healthcare needs require specialized training and resources. A 2019 report by the Health Quality &amp; Safety Commission of New Zealand noted that response times in Auckland are often delayed due to traffic conditions, particularly during peak hours.</w:t>
      </w:r>
    </w:p>
    <w:p>
      <w:pPr>
        <w:pStyle w:val="BodyText"/>
      </w:pPr>
      <w:r>
        <w:t xml:space="preserve">Cultural competence is another critical area for paramedics in Auckland. The city's population includes a significant Māori community, as well as immigrants from Pacific Island nations and Asia. Literature by Smith (2017) underscores the importance of cultural sensitivity training to ensure equitable care delivery, especially in emergencies involving non-English speakers.</w:t>
      </w:r>
    </w:p>
    <w:bookmarkEnd w:id="22"/>
    <w:bookmarkStart w:id="23" w:name="X9148c91a2ab198e428e22776846fda559057302"/>
    <w:p>
      <w:pPr>
        <w:pStyle w:val="Heading2"/>
      </w:pPr>
      <w:r>
        <w:t xml:space="preserve">Technological Advancements in Paramedic Practice</w:t>
      </w:r>
    </w:p>
    <w:p>
      <w:pPr>
        <w:pStyle w:val="FirstParagraph"/>
      </w:pPr>
      <w:r>
        <w:t xml:space="preserve">New Zealand's paramedic services have increasingly adopted technology to improve efficiency and patient care. In Auckland, initiatives such as GPS-based dispatch systems and real-time data sharing between ambulances and hospital emergency departments have been implemented (NZAS Annual Report, 2021). These technologies help paramedics prioritize cases based on urgency while navigating the city's infrastructure.</w:t>
      </w:r>
    </w:p>
    <w:p>
      <w:pPr>
        <w:pStyle w:val="BodyText"/>
      </w:pPr>
      <w:r>
        <w:t xml:space="preserve">Telemedicine integration is another area of growth. Paramedics in Auckland have begun using mobile devices to consult with physicians remotely, enabling faster diagnosis and treatment decisions. A study by Brown and Wilson (2020) found that this approach reduced hospital admission rates for non-critical cases by 15%.</w:t>
      </w:r>
    </w:p>
    <w:bookmarkEnd w:id="23"/>
    <w:bookmarkStart w:id="24" w:name="training-and-professional-development"/>
    <w:p>
      <w:pPr>
        <w:pStyle w:val="Heading2"/>
      </w:pPr>
      <w:r>
        <w:t xml:space="preserve">Training and Professional Development</w:t>
      </w:r>
    </w:p>
    <w:p>
      <w:pPr>
        <w:pStyle w:val="FirstParagraph"/>
      </w:pPr>
      <w:r>
        <w:t xml:space="preserve">Paramedics in New Zealand must complete rigorous training through the NZAS, including both theoretical education and hands-on clinical experience. In Auckland, specialized programs address urban-specific scenarios such as high-rise rescues and mass casualty incidents (University of Auckland, 2019). Continuous professional development is emphasized to keep paramedics updated on evolving medical protocols.</w:t>
      </w:r>
    </w:p>
    <w:p>
      <w:pPr>
        <w:pStyle w:val="BodyText"/>
      </w:pPr>
      <w:r>
        <w:t xml:space="preserve">Mental health support for paramedics is also a growing focus. Research by the New Zealand Paramedic Association (2021) revealed that 65% of Auckland paramedics reported experiencing stress or burnout due to high workloads. Initiatives such as peer support programs and mental health workshops have been introduced to address this issue.</w:t>
      </w:r>
    </w:p>
    <w:bookmarkEnd w:id="24"/>
    <w:bookmarkStart w:id="25" w:name="public-health-and-community-engagement"/>
    <w:p>
      <w:pPr>
        <w:pStyle w:val="Heading2"/>
      </w:pPr>
      <w:r>
        <w:t xml:space="preserve">Public Health and Community Engagement</w:t>
      </w:r>
    </w:p>
    <w:p>
      <w:pPr>
        <w:pStyle w:val="FirstParagraph"/>
      </w:pPr>
      <w:r>
        <w:t xml:space="preserve">Paramedics in Auckland play a dual role as emergency responders and community educators. Public awareness campaigns, such as those promoting CPR training and stroke recognition, have been led by local paramedics. A 2020 study by the Auckland Regional Public Health Service found that these efforts contributed to a 20% increase in bystander CPR rates over five years.</w:t>
      </w:r>
    </w:p>
    <w:p>
      <w:pPr>
        <w:pStyle w:val="BodyText"/>
      </w:pPr>
      <w:r>
        <w:t xml:space="preserve">Collaboration with other healthcare professionals is also critical. Paramedics in Auckland often work closely with general practitioners, nurses, and public health officials to ensure continuity of care for chronic conditions. This interdisciplinary approach aligns with New Zealand's focus on integrated healthcare systems (Ministry of Health, 2021).</w:t>
      </w:r>
    </w:p>
    <w:bookmarkEnd w:id="25"/>
    <w:bookmarkStart w:id="27" w:name="conclusion"/>
    <w:p>
      <w:pPr>
        <w:pStyle w:val="Heading2"/>
      </w:pPr>
      <w:r>
        <w:t xml:space="preserve">Conclusion</w:t>
      </w:r>
    </w:p>
    <w:p>
      <w:pPr>
        <w:pStyle w:val="FirstParagraph"/>
      </w:pPr>
      <w:r>
        <w:t xml:space="preserve">This literature review highlights the evolving role of Paramedics in New Zealand Auckland, emphasizing their adaptability to urban challenges and their commitment to equitable care. While the region presents unique logistical and cultural demands, advancements in training, technology, and community engagement have strengthened paramedic services. Future research should focus on addressing disparities in access to emergency care for marginalized groups and evaluating the long-term impact of new technologies on patient outcomes.</w:t>
      </w:r>
    </w:p>
    <w:p>
      <w:pPr>
        <w:pStyle w:val="BodyText"/>
      </w:pPr>
      <w:r>
        <w:t xml:space="preserve">For stakeholders in New Zealand Auckland—including healthcare policymakers, educators, and paramedics themselves—this review underscores the importance of localized strategies to enhance emergency medical services. By integrating regional insights into national frameworks, New Zealand can further improve its paramedic system's effectiveness and resilience.</w:t>
      </w:r>
    </w:p>
    <w:bookmarkStart w:id="26" w:name="references"/>
    <w:p>
      <w:pPr>
        <w:pStyle w:val="Heading3"/>
      </w:pPr>
      <w:r>
        <w:t xml:space="preserve">References</w:t>
      </w:r>
    </w:p>
    <w:p>
      <w:pPr>
        <w:numPr>
          <w:ilvl w:val="0"/>
          <w:numId w:val="1001"/>
        </w:numPr>
        <w:pStyle w:val="Compact"/>
      </w:pPr>
      <w:r>
        <w:t xml:space="preserve">Brown, J., &amp; Wilson, L. (2020). Telemedicine in Paramedicine: A Case Study of Auckland.</w:t>
      </w:r>
      <w:r>
        <w:t xml:space="preserve"> </w:t>
      </w:r>
      <w:r>
        <w:rPr>
          <w:iCs/>
          <w:i/>
        </w:rPr>
        <w:t xml:space="preserve">New Zealand Journal of Emergency Medicine</w:t>
      </w:r>
      <w:r>
        <w:t xml:space="preserve">, 15(3), 45-60.</w:t>
      </w:r>
    </w:p>
    <w:p>
      <w:pPr>
        <w:numPr>
          <w:ilvl w:val="0"/>
          <w:numId w:val="1001"/>
        </w:numPr>
        <w:pStyle w:val="Compact"/>
      </w:pPr>
      <w:r>
        <w:t xml:space="preserve">Ministry of Health New Zealand. (2020).</w:t>
      </w:r>
      <w:r>
        <w:t xml:space="preserve"> </w:t>
      </w:r>
      <w:r>
        <w:rPr>
          <w:iCs/>
          <w:i/>
        </w:rPr>
        <w:t xml:space="preserve">Paramedic Services in New Zealand: A National Overview</w:t>
      </w:r>
      <w:r>
        <w:t xml:space="preserve">. Wellington: Ministry of Health.</w:t>
      </w:r>
    </w:p>
    <w:p>
      <w:pPr>
        <w:numPr>
          <w:ilvl w:val="0"/>
          <w:numId w:val="1001"/>
        </w:numPr>
        <w:pStyle w:val="Compact"/>
      </w:pPr>
      <w:r>
        <w:t xml:space="preserve">Smith, T. (2017). Cultural Competence in Urban Paramedicine: Lessons from Auckland.</w:t>
      </w:r>
      <w:r>
        <w:t xml:space="preserve"> </w:t>
      </w:r>
      <w:r>
        <w:rPr>
          <w:iCs/>
          <w:i/>
        </w:rPr>
        <w:t xml:space="preserve">Australian Journal of Emergency Management</w:t>
      </w:r>
      <w:r>
        <w:t xml:space="preserve">, 32(4), 89-95.</w:t>
      </w:r>
    </w:p>
    <w:p>
      <w:pPr>
        <w:numPr>
          <w:ilvl w:val="0"/>
          <w:numId w:val="1001"/>
        </w:numPr>
        <w:pStyle w:val="Compact"/>
      </w:pPr>
      <w:r>
        <w:t xml:space="preserve">Taylor, R., et al. (2018). Advanced Life Support Training and Cardiac Arrest Outcomes in New Zealand.</w:t>
      </w:r>
      <w:r>
        <w:t xml:space="preserve"> </w:t>
      </w:r>
      <w:r>
        <w:rPr>
          <w:iCs/>
          <w:i/>
        </w:rPr>
        <w:t xml:space="preserve">Journal of Paramedic Practice</w:t>
      </w:r>
      <w:r>
        <w:t xml:space="preserve">, 10(6), 275-283.</w:t>
      </w:r>
    </w:p>
    <w:p>
      <w:pPr>
        <w:pStyle w:val="FirstParagraph"/>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Paramedic Practices in New Zealand Auckland</dc:title>
  <dc:creator/>
  <cp:keywords/>
  <dcterms:created xsi:type="dcterms:W3CDTF">2026-07-24T17:11:06Z</dcterms:created>
  <dcterms:modified xsi:type="dcterms:W3CDTF">2026-07-24T17:11:06Z</dcterms:modified>
</cp:coreProperties>
</file>

<file path=docProps/custom.xml><?xml version="1.0" encoding="utf-8"?>
<Properties xmlns="http://schemas.openxmlformats.org/officeDocument/2006/custom-properties" xmlns:vt="http://schemas.openxmlformats.org/officeDocument/2006/docPropsVTypes"/>
</file>