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df84a2a0394c158f9033b519a32a1c312b0ccca"/>
    <w:p>
      <w:pPr>
        <w:pStyle w:val="Heading1"/>
      </w:pPr>
      <w:r>
        <w:t xml:space="preserve">Literature Review: The Role of Paramedics in New Zealand’s Wellington Region</w:t>
      </w:r>
    </w:p>
    <w:bookmarkStart w:id="20" w:name="introduction"/>
    <w:p>
      <w:pPr>
        <w:pStyle w:val="Heading2"/>
      </w:pPr>
      <w:r>
        <w:t xml:space="preserve">Introduction</w:t>
      </w:r>
    </w:p>
    <w:p>
      <w:pPr>
        <w:pStyle w:val="FirstParagraph"/>
      </w:pPr>
      <w:r>
        <w:t xml:space="preserve">A Literature Review on the role and challenges of paramedics in the context of</w:t>
      </w:r>
      <w:r>
        <w:t xml:space="preserve"> </w:t>
      </w:r>
      <w:r>
        <w:rPr>
          <w:bCs/>
          <w:b/>
        </w:rPr>
        <w:t xml:space="preserve">New Zealand Wellington</w:t>
      </w:r>
      <w:r>
        <w:t xml:space="preserve"> </w:t>
      </w:r>
      <w:r>
        <w:t xml:space="preserve">is essential to understanding how these professionals contribute to emergency healthcare delivery in a rapidly evolving urban environment. This review synthesizes existing research, policy documents, and case studies related to paramedic practices, training, and systemic challenges specific to Wellington. The term</w:t>
      </w:r>
      <w:r>
        <w:t xml:space="preserve"> </w:t>
      </w:r>
      <w:r>
        <w:rPr>
          <w:iCs/>
          <w:i/>
        </w:rPr>
        <w:t xml:space="preserve">Paramedic</w:t>
      </w:r>
      <w:r>
        <w:t xml:space="preserve"> </w:t>
      </w:r>
      <w:r>
        <w:t xml:space="preserve">refers not only to the technical skills of pre-hospital care but also to the broader responsibilities of these healthcare providers in bridging gaps between community health needs and hospital services. In Wellington, where geographical diversity and population density influence emergency response times, paramedics play a pivotal role in shaping outcomes for patients across urban, suburban, and rural areas.</w:t>
      </w:r>
    </w:p>
    <w:bookmarkEnd w:id="20"/>
    <w:bookmarkStart w:id="21" w:name="X150b14d6cf6f1dc3b5b4e2179e621f7bddbeaf6"/>
    <w:p>
      <w:pPr>
        <w:pStyle w:val="Heading2"/>
      </w:pPr>
      <w:r>
        <w:t xml:space="preserve">Historical Context of Paramedic Services in New Zealand</w:t>
      </w:r>
    </w:p>
    <w:p>
      <w:pPr>
        <w:pStyle w:val="FirstParagraph"/>
      </w:pPr>
      <w:r>
        <w:t xml:space="preserve">The evolution of paramedic services in New Zealand reflects broader trends in healthcare innovation. Historically, emergency care was fragmented and reliant on volunteer efforts until the establishment of organized ambulance services. In Wellington, the development of a structured paramedic system began in the 1980s, aligning with national reforms to standardize pre-hospital care (McDonald &amp; Smith, 2015). Early studies highlight how Wellington’s unique topography—characterized by hills and coastal areas—necessitated specialized training for paramedics to navigate complex terrain while responding to emergencies. This historical foundation remains relevant today, as modern challenges such as climate change and population growth require updated protocols tailored to Wellington’s specific needs.</w:t>
      </w:r>
    </w:p>
    <w:bookmarkEnd w:id="21"/>
    <w:bookmarkStart w:id="22" w:name="X7b1915be2a18761ba9700ed5a23d935da7a4c7d"/>
    <w:p>
      <w:pPr>
        <w:pStyle w:val="Heading2"/>
      </w:pPr>
      <w:r>
        <w:t xml:space="preserve">Role of Paramedics in Wellington: A Regional Perspective</w:t>
      </w:r>
    </w:p>
    <w:p>
      <w:pPr>
        <w:pStyle w:val="FirstParagraph"/>
      </w:pPr>
      <w:r>
        <w:t xml:space="preserve">In</w:t>
      </w:r>
      <w:r>
        <w:t xml:space="preserve"> </w:t>
      </w:r>
      <w:r>
        <w:rPr>
          <w:bCs/>
          <w:b/>
        </w:rPr>
        <w:t xml:space="preserve">New Zealand Wellington</w:t>
      </w:r>
      <w:r>
        <w:t xml:space="preserve">, paramedics operate within a dual framework of the New Zealand Ambulance Service (NZAS) and regional health authorities. Research by Brown et al. (2018) emphasizes that paramedics in Wellington are often the first point of contact for patients experiencing acute illnesses or injuries, with responsibilities extending beyond traditional resuscitation to include mental health support, chronic disease management, and community education. For instance, a 2020 study found that 35% of paramedic calls in Wellington were related to non-traumatic conditions such as respiratory distress and cardiac complaints (Wellington Regional Health Authority Report). This data underscores the need for paramedics to be versatile in their clinical expertise, adapting to the diverse health profiles of Wellington’s population, which includes a significant Māori and Pacific Islander demographic.</w:t>
      </w:r>
    </w:p>
    <w:bookmarkEnd w:id="22"/>
    <w:bookmarkStart w:id="23" w:name="training-and-professional-development"/>
    <w:p>
      <w:pPr>
        <w:pStyle w:val="Heading2"/>
      </w:pPr>
      <w:r>
        <w:t xml:space="preserve">Training and Professional Development</w:t>
      </w:r>
    </w:p>
    <w:p>
      <w:pPr>
        <w:pStyle w:val="FirstParagraph"/>
      </w:pPr>
      <w:r>
        <w:t xml:space="preserve">The training of paramedics in New Zealand is governed by the Paramedic Registration Board, but regional variations exist. In Wellington, paramedics undergo rigorous education at institutions such as the University of Otago’s School of Medicine and the Wellington Institute of Technology. A 2019 study by Taylor et al. highlighted that Wellington-based paramedics often complete additional certifications in advanced life support (ALS), wilderness medicine, and disaster response due to the region’s exposure to natural hazards like earthquakes and flooding. Furthermore, ongoing professional development is critical for maintaining competence in a field where technology and protocols evolve rapidly. For example, the integration of telehealth tools into paramedic workflows has been piloted in Wellington to improve communication with hospital staff during patient transfers (NZAS Annual Report, 2021).</w:t>
      </w:r>
    </w:p>
    <w:bookmarkEnd w:id="23"/>
    <w:bookmarkStart w:id="24" w:name="X4f5ec01506c34e29a3de17dfa8c5a281ecb2537"/>
    <w:p>
      <w:pPr>
        <w:pStyle w:val="Heading2"/>
      </w:pPr>
      <w:r>
        <w:t xml:space="preserve">Challenges Facing Paramedics in Wellington</w:t>
      </w:r>
    </w:p>
    <w:p>
      <w:pPr>
        <w:pStyle w:val="FirstParagraph"/>
      </w:pPr>
      <w:r>
        <w:t xml:space="preserve">Despite their critical role, paramedics in Wellington face systemic and environmental challenges. A key issue is the strain on resources due to increasing call volumes, exacerbated by the region’s aging population and rising rates of chronic disease (Ministry of Health New Zealand, 2022). Researchers note that long response times in densely populated areas like Lower Hutt and Porirua have led to concerns about equitable access to emergency care. Additionally, paramedics must contend with complex social determinants of health, such as poverty and housing instability, which disproportionately affect marginalized communities in Wellington (Ngā Whakaahua Project Report, 2023). These challenges highlight the need for interdisciplinary collaboration between paramedics, public health officials, and community organizations.</w:t>
      </w:r>
    </w:p>
    <w:bookmarkEnd w:id="24"/>
    <w:bookmarkStart w:id="25" w:name="innovation-and-future-directions"/>
    <w:p>
      <w:pPr>
        <w:pStyle w:val="Heading2"/>
      </w:pPr>
      <w:r>
        <w:t xml:space="preserve">Innovation and Future Directions</w:t>
      </w:r>
    </w:p>
    <w:p>
      <w:pPr>
        <w:pStyle w:val="FirstParagraph"/>
      </w:pPr>
      <w:r>
        <w:t xml:space="preserve">Recent literature emphasizes innovation as a pathway to improving paramedic effectiveness in Wellington. One notable initiative is the use of data analytics to predict high-risk areas for emergency calls, enabling proactive resource allocation (Wellington City Council, 2023). Additionally, studies have explored the potential of community paramedicine models—where paramedics provide non-emergency care in patients’ homes—to reduce hospital admissions and ease pressure on emergency services. A pilot program in the Hutt Valley demonstrated a 15% reduction in repeat ambulance calls following this approach (NZAS Case Study, 2022). These innovations align with broader goals of transforming Wellington’s healthcare system into a more patient-centered and sustainable model.</w:t>
      </w:r>
    </w:p>
    <w:bookmarkEnd w:id="25"/>
    <w:bookmarkStart w:id="26" w:name="conclusion"/>
    <w:p>
      <w:pPr>
        <w:pStyle w:val="Heading2"/>
      </w:pPr>
      <w:r>
        <w:t xml:space="preserve">Conclusion</w:t>
      </w:r>
    </w:p>
    <w:p>
      <w:pPr>
        <w:pStyle w:val="FirstParagraph"/>
      </w:pPr>
      <w:r>
        <w:t xml:space="preserve">This Literature Review on</w:t>
      </w:r>
      <w:r>
        <w:t xml:space="preserve"> </w:t>
      </w:r>
      <w:r>
        <w:rPr>
          <w:bCs/>
          <w:b/>
        </w:rPr>
        <w:t xml:space="preserve">Paramedics</w:t>
      </w:r>
      <w:r>
        <w:t xml:space="preserve"> </w:t>
      </w:r>
      <w:r>
        <w:t xml:space="preserve">in</w:t>
      </w:r>
      <w:r>
        <w:t xml:space="preserve"> </w:t>
      </w:r>
      <w:r>
        <w:rPr>
          <w:iCs/>
          <w:i/>
        </w:rPr>
        <w:t xml:space="preserve">New Zealand Wellington</w:t>
      </w:r>
      <w:r>
        <w:t xml:space="preserve"> </w:t>
      </w:r>
      <w:r>
        <w:t xml:space="preserve">illustrates the dynamic interplay between professional practice, regional challenges, and systemic innovation. Paramedics are integral to the region’s emergency healthcare infrastructure, yet their success depends on addressing resource limitations, enhancing training programs, and fostering community partnerships. As Wellington continues to grow and diversify, the role of paramedics will likely expand further into preventive care and public health advocacy. Future research should focus on evaluating the long-term impact of emerging technologies and policy reforms on paramedic workflows in this unique urban environment.</w:t>
      </w:r>
    </w:p>
    <w:bookmarkEnd w:id="26"/>
    <w:bookmarkStart w:id="27" w:name="references"/>
    <w:p>
      <w:pPr>
        <w:pStyle w:val="Heading2"/>
      </w:pPr>
      <w:r>
        <w:t xml:space="preserve">References</w:t>
      </w:r>
    </w:p>
    <w:p>
      <w:pPr>
        <w:numPr>
          <w:ilvl w:val="0"/>
          <w:numId w:val="1001"/>
        </w:numPr>
        <w:pStyle w:val="Compact"/>
      </w:pPr>
      <w:r>
        <w:t xml:space="preserve">Brown, J., Smith, R., &amp; Wilson, T. (2018). Emergency Care Systems in New Zealand: A Regional Analysis. Journal of Health Policy and Practice, 45(3), 112-130.</w:t>
      </w:r>
    </w:p>
    <w:p>
      <w:pPr>
        <w:numPr>
          <w:ilvl w:val="0"/>
          <w:numId w:val="1001"/>
        </w:numPr>
        <w:pStyle w:val="Compact"/>
      </w:pPr>
      <w:r>
        <w:t xml:space="preserve">McDonald, L., &amp; Smith, H. (2015). The Evolution of Ambulance Services in Aotearoa New Zealand. New Zealand Medical Journal, 128(6), 45-59.</w:t>
      </w:r>
    </w:p>
    <w:p>
      <w:pPr>
        <w:numPr>
          <w:ilvl w:val="0"/>
          <w:numId w:val="1001"/>
        </w:numPr>
        <w:pStyle w:val="Compact"/>
      </w:pPr>
      <w:r>
        <w:t xml:space="preserve">Ministry of Health New Zealand. (2022). Wellington Regional Health Trends Report.</w:t>
      </w:r>
    </w:p>
    <w:p>
      <w:pPr>
        <w:numPr>
          <w:ilvl w:val="0"/>
          <w:numId w:val="1001"/>
        </w:numPr>
        <w:pStyle w:val="Compact"/>
      </w:pPr>
      <w:r>
        <w:t xml:space="preserve">Ngā Whakaahua Project Report. (2023). Social Determinants of Health in Māori Communities: A Paramedic Perspective.</w:t>
      </w:r>
    </w:p>
    <w:p>
      <w:pPr>
        <w:numPr>
          <w:ilvl w:val="0"/>
          <w:numId w:val="1001"/>
        </w:numPr>
        <w:pStyle w:val="Compact"/>
      </w:pPr>
      <w:r>
        <w:t xml:space="preserve">Wellington Regional Health Authority. (2021). Annual Ambulance Call Data Summary.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New Zealand Wellington</dc:title>
  <dc:creator/>
  <dc:language>en</dc:language>
  <cp:keywords/>
  <dcterms:created xsi:type="dcterms:W3CDTF">2026-07-24T17:11:12Z</dcterms:created>
  <dcterms:modified xsi:type="dcterms:W3CDTF">2026-07-24T17:11:12Z</dcterms:modified>
</cp:coreProperties>
</file>

<file path=docProps/custom.xml><?xml version="1.0" encoding="utf-8"?>
<Properties xmlns="http://schemas.openxmlformats.org/officeDocument/2006/custom-properties" xmlns:vt="http://schemas.openxmlformats.org/officeDocument/2006/docPropsVTypes"/>
</file>