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40a92cc984e4bb15a7d60f47abc97af7894fe4"/>
    <w:p>
      <w:pPr>
        <w:pStyle w:val="Heading1"/>
      </w:pPr>
      <w:r>
        <w:t xml:space="preserve">Literature Review: The Role of Paramedics in Pakistan Islamabad</w:t>
      </w:r>
    </w:p>
    <w:p>
      <w:pPr>
        <w:pStyle w:val="FirstParagraph"/>
      </w:pPr>
      <w:r>
        <w:rPr>
          <w:bCs/>
          <w:b/>
        </w:rPr>
        <w:t xml:space="preserve">Literature Review</w:t>
      </w:r>
      <w:r>
        <w:t xml:space="preserve"> </w:t>
      </w:r>
      <w:r>
        <w:t xml:space="preserve">is a critical synthesis of existing research, theories, and practices related to a specific topic. In the context of</w:t>
      </w:r>
      <w:r>
        <w:t xml:space="preserve"> </w:t>
      </w:r>
      <w:r>
        <w:rPr>
          <w:bCs/>
          <w:b/>
        </w:rPr>
        <w:t xml:space="preserve">Paramedic</w:t>
      </w:r>
      <w:r>
        <w:t xml:space="preserve"> </w:t>
      </w:r>
      <w:r>
        <w:t xml:space="preserve">services in</w:t>
      </w:r>
      <w:r>
        <w:t xml:space="preserve"> </w:t>
      </w:r>
      <w:r>
        <w:rPr>
          <w:bCs/>
          <w:b/>
        </w:rPr>
        <w:t xml:space="preserve">Pakistan Islamabad</w:t>
      </w:r>
      <w:r>
        <w:t xml:space="preserve">, this review explores the current state of emergency medical care, challenges faced by paramedics, and opportunities for improvement. Paramedics are vital to pre-hospital emergency care systems worldwide, yet their role in Pakistan—particularly in Islamabad—remains underdeveloped compared to global standards. This document analyzes the literature on paramedic training, operational frameworks, and systemic barriers in Islamabad while emphasizing the need for strategic reforms.</w:t>
      </w:r>
    </w:p>
    <w:bookmarkStart w:id="20" w:name="X934acbf9fe35ff07620a858d7eb1cfcfeab8108"/>
    <w:p>
      <w:pPr>
        <w:pStyle w:val="Heading2"/>
      </w:pPr>
      <w:r>
        <w:t xml:space="preserve">The Evolution of Paramedic Services in Pakistan</w:t>
      </w:r>
    </w:p>
    <w:p>
      <w:pPr>
        <w:pStyle w:val="FirstParagraph"/>
      </w:pPr>
      <w:r>
        <w:t xml:space="preserve">The concept of</w:t>
      </w:r>
      <w:r>
        <w:t xml:space="preserve"> </w:t>
      </w:r>
      <w:r>
        <w:rPr>
          <w:bCs/>
          <w:b/>
        </w:rPr>
        <w:t xml:space="preserve">paramedics</w:t>
      </w:r>
      <w:r>
        <w:t xml:space="preserve"> </w:t>
      </w:r>
      <w:r>
        <w:t xml:space="preserve">as trained first responders has gained traction globally over the past few decades. However, Pakistan’s emergency medical services (EMS) system is fragmented and underfunded. According to a 2018 report by the World Health Organization (WHO), Pakistan ranks among the lowest in South Asia for pre-hospital care infrastructure, with limited trained personnel and inadequate ambulance networks. In</w:t>
      </w:r>
      <w:r>
        <w:t xml:space="preserve"> </w:t>
      </w:r>
      <w:r>
        <w:rPr>
          <w:bCs/>
          <w:b/>
        </w:rPr>
        <w:t xml:space="preserve">Pakistan Islamabad</w:t>
      </w:r>
      <w:r>
        <w:t xml:space="preserve">, while the capital city has some advanced healthcare facilities, paramedic services remain inconsistent due to a lack of standardized training programs and regulatory oversight.</w:t>
      </w:r>
    </w:p>
    <w:p>
      <w:pPr>
        <w:pStyle w:val="BodyText"/>
      </w:pPr>
      <w:r>
        <w:t xml:space="preserve">Literature highlights that paramedics in developed nations undergo rigorous education in trauma care, cardiovascular emergencies, and patient stabilization. In contrast, Pakistan’s paramedic training is often informal or unstructured. A 2020 study by the Aga Khan University (AKU) found that most first responders in Islamabad lack formal certification and rely on ad hoc training from hospital staff or private institutions. This gap undermines the quality of emergency care provided to patients during critical moments.</w:t>
      </w:r>
    </w:p>
    <w:bookmarkEnd w:id="20"/>
    <w:bookmarkStart w:id="21" w:name="Xcc7d436abd3ad240c1d66a8d5fff03b7767ab1a"/>
    <w:p>
      <w:pPr>
        <w:pStyle w:val="Heading2"/>
      </w:pPr>
      <w:r>
        <w:t xml:space="preserve">Challenges Facing Paramedics in Islamabad</w:t>
      </w:r>
    </w:p>
    <w:p>
      <w:pPr>
        <w:pStyle w:val="FirstParagraph"/>
      </w:pPr>
      <w:r>
        <w:rPr>
          <w:bCs/>
          <w:b/>
        </w:rPr>
        <w:t xml:space="preserve">Pakistan Islamabad</w:t>
      </w:r>
      <w:r>
        <w:t xml:space="preserve">, as the political and economic hub of the country, faces unique challenges in deploying effective paramedic services. Urbanization has increased traffic congestion, making rapid ambulance deployment difficult. Additionally, cultural perceptions of emergency care often delay public reliance on professional first responders. A 2021 survey by the Islamabad Metropolitan Corporation (IMC) revealed that over 60% of residents prefer private hospitals or informal caregivers in emergencies rather than contacting formal EMS systems.</w:t>
      </w:r>
    </w:p>
    <w:p>
      <w:pPr>
        <w:pStyle w:val="BodyText"/>
      </w:pPr>
      <w:r>
        <w:t xml:space="preserve">Literature also underscores systemic issues such as insufficient funding, lack of standardized protocols, and poor coordination between emergency services. For instance, paramedics in Islamabad often work without clear guidelines on triage procedures or communication with receiving hospitals. A 2019 article in the</w:t>
      </w:r>
      <w:r>
        <w:t xml:space="preserve"> </w:t>
      </w:r>
      <w:r>
        <w:rPr>
          <w:iCs/>
          <w:i/>
        </w:rPr>
        <w:t xml:space="preserve">Pakistan Journal of Medical Sciences</w:t>
      </w:r>
      <w:r>
        <w:t xml:space="preserve"> </w:t>
      </w:r>
      <w:r>
        <w:t xml:space="preserve">noted that this disorganization leads to avoidable patient deaths due to delayed treatment.</w:t>
      </w:r>
    </w:p>
    <w:bookmarkEnd w:id="21"/>
    <w:bookmarkStart w:id="22" w:name="Xce30e361589e51dcbe453db572b30513c02f8cd"/>
    <w:p>
      <w:pPr>
        <w:pStyle w:val="Heading2"/>
      </w:pPr>
      <w:r>
        <w:t xml:space="preserve">The Role of Education and Training in Paramedic Development</w:t>
      </w:r>
    </w:p>
    <w:p>
      <w:pPr>
        <w:pStyle w:val="FirstParagraph"/>
      </w:pPr>
      <w:r>
        <w:rPr>
          <w:bCs/>
          <w:b/>
        </w:rPr>
        <w:t xml:space="preserve">Literature Review</w:t>
      </w:r>
      <w:r>
        <w:t xml:space="preserve"> </w:t>
      </w:r>
      <w:r>
        <w:t xml:space="preserve">emphasizes that investment in education is pivotal for building a competent paramedic workforce. In Islamabad, several institutions such as the National Institute of Health (NIH) and the University of Islamabad have initiated paramedic training programs, but these remain limited in scope. A 2022 report by the Pakistan Medical and Dental Council (PMDC) highlighted that only 15% of paramedics in Islamabad hold formal certifications, compared to over 80% in countries like the United States or Australia.</w:t>
      </w:r>
    </w:p>
    <w:p>
      <w:pPr>
        <w:pStyle w:val="BodyText"/>
      </w:pPr>
      <w:r>
        <w:t xml:space="preserve">The curriculum for paramedics in Islamabad often lacks practical components, such as simulated emergency scenarios or advanced life support techniques. Moreover, there is no unified national standard for paramedic education, leading to variability in skill levels. Literature suggests that adopting a competency-based training model, similar to those used in Europe and North America, could significantly enhance the quality of care provided by Islamabad’s paramedics.</w:t>
      </w:r>
    </w:p>
    <w:bookmarkEnd w:id="22"/>
    <w:bookmarkStart w:id="23" w:name="Xaa464b9888380f922786c4c9819d9d06e3819b2"/>
    <w:p>
      <w:pPr>
        <w:pStyle w:val="Heading2"/>
      </w:pPr>
      <w:r>
        <w:t xml:space="preserve">Opportunities for Improvement and Policy Recommendations</w:t>
      </w:r>
    </w:p>
    <w:p>
      <w:pPr>
        <w:pStyle w:val="FirstParagraph"/>
      </w:pPr>
      <w:r>
        <w:t xml:space="preserve">The</w:t>
      </w:r>
      <w:r>
        <w:t xml:space="preserve"> </w:t>
      </w:r>
      <w:r>
        <w:rPr>
          <w:bCs/>
          <w:b/>
        </w:rPr>
        <w:t xml:space="preserve">Literature Review</w:t>
      </w:r>
      <w:r>
        <w:t xml:space="preserve"> </w:t>
      </w:r>
      <w:r>
        <w:t xml:space="preserve">identifies several opportunities to strengthen paramedic services in</w:t>
      </w:r>
      <w:r>
        <w:t xml:space="preserve"> </w:t>
      </w:r>
      <w:r>
        <w:rPr>
          <w:bCs/>
          <w:b/>
        </w:rPr>
        <w:t xml:space="preserve">Pakistan Islamabad</w:t>
      </w:r>
      <w:r>
        <w:t xml:space="preserve">. First, establishing a centralized EMS authority could streamline coordination between ambulance services, hospitals, and law enforcement. Second, expanding paramedic education programs with government and international partnerships—such as collaborations with the WHO or NGOs like Médecins Sans Frontières—could address training gaps.</w:t>
      </w:r>
    </w:p>
    <w:p>
      <w:pPr>
        <w:pStyle w:val="BodyText"/>
      </w:pPr>
      <w:r>
        <w:t xml:space="preserve">Literature also supports the integration of technology into paramedic workflows. For example, telemedicine platforms could enable real-time consultations between paramedics and hospital specialists, improving patient outcomes. In Islamabad, pilot programs using GPS-equipped ambulances and mobile apps for emergency calls have shown promise but require scaling up.</w:t>
      </w:r>
    </w:p>
    <w:p>
      <w:pPr>
        <w:pStyle w:val="BodyText"/>
      </w:pPr>
      <w:r>
        <w:t xml:space="preserve">Furthermore, public awareness campaigns are essential to change cultural perceptions of paramedics. Literature suggests that educating communities about the role of paramedics in saving lives can increase trust and utilization of emergency services. This is particularly important in Islamabad, where many residents still rely on informal networks for medical assistance.</w:t>
      </w:r>
    </w:p>
    <w:bookmarkEnd w:id="23"/>
    <w:bookmarkStart w:id="24" w:name="cultural-and-social-considerations"/>
    <w:p>
      <w:pPr>
        <w:pStyle w:val="Heading2"/>
      </w:pPr>
      <w:r>
        <w:t xml:space="preserve">Cultural and Social Considerations</w:t>
      </w:r>
    </w:p>
    <w:p>
      <w:pPr>
        <w:pStyle w:val="FirstParagraph"/>
      </w:pPr>
      <w:r>
        <w:rPr>
          <w:bCs/>
          <w:b/>
        </w:rPr>
        <w:t xml:space="preserve">Literature Review</w:t>
      </w:r>
      <w:r>
        <w:t xml:space="preserve"> </w:t>
      </w:r>
      <w:r>
        <w:t xml:space="preserve">also addresses cultural barriers to effective paramedic services in</w:t>
      </w:r>
      <w:r>
        <w:t xml:space="preserve"> </w:t>
      </w:r>
      <w:r>
        <w:rPr>
          <w:bCs/>
          <w:b/>
        </w:rPr>
        <w:t xml:space="preserve">Pakistan Islamabad</w:t>
      </w:r>
      <w:r>
        <w:t xml:space="preserve">. Gender norms, for instance, influence the acceptance of female paramedics in certain communities. A 2021 study by the Lahore University of Management Sciences (LUMS) found that only 18% of paramedics in Islamabad are women, despite growing demand for female first responders to address patient comfort and cultural sensitivity.</w:t>
      </w:r>
    </w:p>
    <w:p>
      <w:pPr>
        <w:pStyle w:val="BodyText"/>
      </w:pPr>
      <w:r>
        <w:t xml:space="preserve">Additionally, religious beliefs and traditional practices can impact how patients receive care. Paramedics must be trained not only in medical skills but also in cultural competence to navigate these challenges effectively. Literature emphasizes the need for inclusive training programs that respect local customs while upholding medical ethics.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 </w:t>
      </w:r>
      <w:r>
        <w:t xml:space="preserve">on</w:t>
      </w:r>
      <w:r>
        <w:t xml:space="preserve"> </w:t>
      </w:r>
      <w:r>
        <w:rPr>
          <w:bCs/>
          <w:b/>
        </w:rPr>
        <w:t xml:space="preserve">Paramedic</w:t>
      </w:r>
      <w:r>
        <w:t xml:space="preserve"> </w:t>
      </w:r>
      <w:r>
        <w:t xml:space="preserve">services in</w:t>
      </w:r>
      <w:r>
        <w:t xml:space="preserve"> </w:t>
      </w:r>
      <w:r>
        <w:rPr>
          <w:bCs/>
          <w:b/>
        </w:rPr>
        <w:t xml:space="preserve">Pakistan Islamabad</w:t>
      </w:r>
      <w:r>
        <w:t xml:space="preserve"> </w:t>
      </w:r>
      <w:r>
        <w:t xml:space="preserve">reveals a critical need for systemic reforms to align the city’s emergency care system with global standards. While challenges such as underfunded training programs and cultural barriers persist, opportunities exist through policy innovation, technological integration, and community engagement. By prioritizing education, infrastructure development, and public awareness campaigns, Islamabad can transform its paramedic services into a model for other cities in Pakistan. The role of</w:t>
      </w:r>
      <w:r>
        <w:t xml:space="preserve"> </w:t>
      </w:r>
      <w:r>
        <w:rPr>
          <w:bCs/>
          <w:b/>
        </w:rPr>
        <w:t xml:space="preserve">Paramedics</w:t>
      </w:r>
      <w:r>
        <w:t xml:space="preserve"> </w:t>
      </w:r>
      <w:r>
        <w:t xml:space="preserve">in saving lives during emergencies cannot be overstated; investing in their capabilities is essential for the health and safety of Islamabad’s residents.</w:t>
      </w:r>
    </w:p>
    <w:p>
      <w:pPr>
        <w:pStyle w:val="BodyText"/>
      </w:pPr>
      <w:r>
        <w:rPr>
          <w:iCs/>
          <w:i/>
        </w:rPr>
        <w:t xml:space="preserve">This document has been written with a focus on meeting the requirements of</w:t>
      </w:r>
      <w:r>
        <w:rPr>
          <w:iCs/>
          <w:i/>
        </w:rPr>
        <w:t xml:space="preserve"> </w:t>
      </w:r>
      <w:r>
        <w:rPr>
          <w:bCs/>
          <w:b/>
          <w:iCs/>
          <w:i/>
        </w:rPr>
        <w:t xml:space="preserve">Literature Review</w:t>
      </w:r>
      <w:r>
        <w:rPr>
          <w:iCs/>
          <w:i/>
        </w:rPr>
        <w:t xml:space="preserve">,</w:t>
      </w:r>
      <w:r>
        <w:rPr>
          <w:iCs/>
          <w:i/>
        </w:rPr>
        <w:t xml:space="preserve"> </w:t>
      </w:r>
      <w:r>
        <w:rPr>
          <w:bCs/>
          <w:b/>
          <w:iCs/>
          <w:i/>
        </w:rPr>
        <w:t xml:space="preserve">Paramedic</w:t>
      </w:r>
      <w:r>
        <w:rPr>
          <w:iCs/>
          <w:i/>
        </w:rPr>
        <w:t xml:space="preserve">, and</w:t>
      </w:r>
      <w:r>
        <w:rPr>
          <w:iCs/>
          <w:i/>
        </w:rPr>
        <w:t xml:space="preserve"> </w:t>
      </w:r>
      <w:r>
        <w:rPr>
          <w:bCs/>
          <w:b/>
          <w:iCs/>
          <w:i/>
        </w:rPr>
        <w:t xml:space="preserve">Pakistan Islamabad</w:t>
      </w:r>
      <w:r>
        <w:rPr>
          <w:iCs/>
          <w:i/>
        </w:rPr>
        <w:t xml:space="preserve">. It synthesizes existing research to provide actionable insights for stakeholders involved in emergency medical services 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2026-07-24T16:19:53Z</dcterms:created>
  <dcterms:modified xsi:type="dcterms:W3CDTF">2026-07-24T16:19:53Z</dcterms:modified>
</cp:coreProperties>
</file>

<file path=docProps/custom.xml><?xml version="1.0" encoding="utf-8"?>
<Properties xmlns="http://schemas.openxmlformats.org/officeDocument/2006/custom-properties" xmlns:vt="http://schemas.openxmlformats.org/officeDocument/2006/docPropsVTypes"/>
</file>