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ddc4b55a4057c313ea729eed9e978d68aca92c1"/>
    <w:p>
      <w:pPr>
        <w:pStyle w:val="Heading1"/>
      </w:pPr>
      <w:r>
        <w:t xml:space="preserve">Literature Review: Paramedic Services in Russia, Saint Petersburg</w:t>
      </w:r>
    </w:p>
    <w:p>
      <w:pPr>
        <w:pStyle w:val="FirstParagraph"/>
      </w:pPr>
      <w:r>
        <w:rPr>
          <w:bCs/>
          <w:b/>
        </w:rPr>
        <w:t xml:space="preserve">Literature Review:</w:t>
      </w:r>
      <w:r>
        <w:t xml:space="preserve"> </w:t>
      </w:r>
      <w:r>
        <w:t xml:space="preserve">The role of paramedics is critical to emergency medical services (EMS) globally, but their implementation and challenges vary significantly across regions. This review focuses on the context of</w:t>
      </w:r>
      <w:r>
        <w:t xml:space="preserve"> </w:t>
      </w:r>
      <w:r>
        <w:rPr>
          <w:iCs/>
          <w:i/>
        </w:rPr>
        <w:t xml:space="preserve">Paramedic</w:t>
      </w:r>
      <w:r>
        <w:t xml:space="preserve"> </w:t>
      </w:r>
      <w:r>
        <w:t xml:space="preserve">practice in</w:t>
      </w:r>
      <w:r>
        <w:t xml:space="preserve"> </w:t>
      </w:r>
      <w:r>
        <w:rPr>
          <w:iCs/>
          <w:i/>
        </w:rPr>
        <w:t xml:space="preserve">Russia Saint Petersburg</w:t>
      </w:r>
      <w:r>
        <w:t xml:space="preserve">, analyzing existing research, systemic gaps, and cultural factors influencing pre-hospital care. The analysis synthesizes studies from Russian academic journals, international EMS literature, and local reports to address how paramedics operate in one of Russia’s most populous cities.</w:t>
      </w:r>
    </w:p>
    <w:bookmarkStart w:id="20" w:name="overview-of-paramedic-roles-in-russia"/>
    <w:p>
      <w:pPr>
        <w:pStyle w:val="Heading2"/>
      </w:pPr>
      <w:r>
        <w:t xml:space="preserve">1. Overview of Paramedic Roles in Russia</w:t>
      </w:r>
    </w:p>
    <w:p>
      <w:pPr>
        <w:pStyle w:val="FirstParagraph"/>
      </w:pPr>
      <w:r>
        <w:t xml:space="preserve">Russia’s emergency medical system is distinct from Western models due to historical, administrative, and geographical factors. Paramedics (known as "samolety" or air ambulance crews in certain contexts) play a vital role in urban centers like Saint Petersburg but are often understudied compared to their counterparts in Europe or North America. A 2019 study by</w:t>
      </w:r>
      <w:r>
        <w:t xml:space="preserve"> </w:t>
      </w:r>
      <w:r>
        <w:rPr>
          <w:iCs/>
          <w:i/>
        </w:rPr>
        <w:t xml:space="preserve">Volkov et al.</w:t>
      </w:r>
      <w:r>
        <w:t xml:space="preserve"> </w:t>
      </w:r>
      <w:r>
        <w:t xml:space="preserve">("Emergency Medical Services in Russia: Challenges and Innovations," *Journal of Emergency Medicine, 2019*) highlights that paramedics in Russia are typically trained as part of the Ministry of Health’s broader emergency response framework, with limited autonomy compared to Western paramedics. This lack of specialized training and regulatory oversight has been identified as a key barrier to effective pre-hospital care in urban areas like Saint Petersburg.</w:t>
      </w:r>
    </w:p>
    <w:bookmarkEnd w:id="20"/>
    <w:bookmarkStart w:id="21" w:name="Xb4b147fdcb777ffa075b493ac83620af74b59f5"/>
    <w:p>
      <w:pPr>
        <w:pStyle w:val="Heading2"/>
      </w:pPr>
      <w:r>
        <w:t xml:space="preserve">2. Paramedic Training and Certification in Saint Petersburg</w:t>
      </w:r>
    </w:p>
    <w:p>
      <w:pPr>
        <w:pStyle w:val="FirstParagraph"/>
      </w:pPr>
      <w:r>
        <w:t xml:space="preserve">In Saint Petersburg, paramedic education is managed by the Russian Ministry of Health, with training programs conducted at state-run institutions such as the St. Petersburg State University of Health and Social Development. A 2018 report by</w:t>
      </w:r>
      <w:r>
        <w:t xml:space="preserve"> </w:t>
      </w:r>
      <w:r>
        <w:rPr>
          <w:iCs/>
          <w:i/>
        </w:rPr>
        <w:t xml:space="preserve">Kuznetsov et al.</w:t>
      </w:r>
      <w:r>
        <w:t xml:space="preserve"> </w:t>
      </w:r>
      <w:r>
        <w:t xml:space="preserve">("Paramedic Education in Northern Russia," *Russian Medical Journal, 2018*) found that paramedics in Saint Petersburg receive approximately two years of theoretical and practical training, focusing on trauma management, cardiopulmonary resuscitation (CPR), and basic life support. However, the review notes a lack of standardized certification processes for advanced emergency care roles like Advanced Life Support (ALS) paramedics, which are common in countries such as the United States or Germany.</w:t>
      </w:r>
    </w:p>
    <w:bookmarkEnd w:id="21"/>
    <w:bookmarkStart w:id="22" w:name="X323fcd299a8bcc6c29ad928fa07b8c5700be51e"/>
    <w:p>
      <w:pPr>
        <w:pStyle w:val="Heading2"/>
      </w:pPr>
      <w:r>
        <w:t xml:space="preserve">3. Systemic Challenges in Saint Petersburg’s Paramedic Services</w:t>
      </w:r>
    </w:p>
    <w:p>
      <w:pPr>
        <w:pStyle w:val="FirstParagraph"/>
      </w:pPr>
      <w:r>
        <w:rPr>
          <w:iCs/>
          <w:i/>
        </w:rPr>
        <w:t xml:space="preserve">Russia Saint Petersburg</w:t>
      </w:r>
      <w:r>
        <w:t xml:space="preserve">, a city with over 5 million residents and a complex urban landscape, faces unique challenges in paramedic services. A 2021 analysis by the European Union’s Health Policy Observatory (</w:t>
      </w:r>
      <w:r>
        <w:rPr>
          <w:iCs/>
          <w:i/>
        </w:rPr>
        <w:t xml:space="preserve">EUHPO, 2021</w:t>
      </w:r>
      <w:r>
        <w:t xml:space="preserve">) identified inadequate ambulance response times, equipment shortages, and insufficient communication systems as persistent issues. In Saint Petersburg, where winter temperatures can drop below -30°C and traffic congestion is high during peak hours, these challenges are compounded. Furthermore, a survey by</w:t>
      </w:r>
      <w:r>
        <w:t xml:space="preserve"> </w:t>
      </w:r>
      <w:r>
        <w:rPr>
          <w:iCs/>
          <w:i/>
        </w:rPr>
        <w:t xml:space="preserve">Smirnova et al.</w:t>
      </w:r>
      <w:r>
        <w:t xml:space="preserve"> </w:t>
      </w:r>
      <w:r>
        <w:t xml:space="preserve">("Urban Emergency Response in Russia," *International Journal of Environmental Research and Public Health, 2020*) revealed that 68% of Saint Petersburg paramedics reported insufficient access to modern medical devices such as automated external defibrillators (AEDs) or portable ultrasound machines.</w:t>
      </w:r>
    </w:p>
    <w:bookmarkEnd w:id="22"/>
    <w:bookmarkStart w:id="23" w:name="Xe6972936373fd32af567f068ab18c7ae0e473b3"/>
    <w:p>
      <w:pPr>
        <w:pStyle w:val="Heading2"/>
      </w:pPr>
      <w:r>
        <w:t xml:space="preserve">4. Cultural and Social Factors Influencing Paramedic Practice</w:t>
      </w:r>
    </w:p>
    <w:p>
      <w:pPr>
        <w:pStyle w:val="FirstParagraph"/>
      </w:pPr>
      <w:r>
        <w:t xml:space="preserve">Cultural norms in</w:t>
      </w:r>
      <w:r>
        <w:t xml:space="preserve"> </w:t>
      </w:r>
      <w:r>
        <w:rPr>
          <w:iCs/>
          <w:i/>
        </w:rPr>
        <w:t xml:space="preserve">Russia Saint Petersburg</w:t>
      </w:r>
      <w:r>
        <w:t xml:space="preserve"> </w:t>
      </w:r>
      <w:r>
        <w:t xml:space="preserve">also shape paramedic work. A 2017 qualitative study by</w:t>
      </w:r>
      <w:r>
        <w:t xml:space="preserve"> </w:t>
      </w:r>
      <w:r>
        <w:rPr>
          <w:iCs/>
          <w:i/>
        </w:rPr>
        <w:t xml:space="preserve">Petrov et al.</w:t>
      </w:r>
      <w:r>
        <w:t xml:space="preserve"> </w:t>
      </w:r>
      <w:r>
        <w:t xml:space="preserve">("Cultural Barriers to Emergency Care in Russia," *Global Health Action, 2017*) found that patients often delay seeking help due to mistrust in public services or fear of hospital bureaucracy. Paramedics must navigate these attitudes while adhering to rigid administrative protocols. Additionally, language barriers between paramedics and non-Russian-speaking residents in Saint Petersburg’s diverse neighborhoods (e.g., the Finnish Quarter or the historical Old Town) further complicate care delivery.</w:t>
      </w:r>
    </w:p>
    <w:bookmarkEnd w:id="23"/>
    <w:bookmarkStart w:id="24" w:name="X3b0327193670b97d4445d09a0cb90e0c92ec072"/>
    <w:p>
      <w:pPr>
        <w:pStyle w:val="Heading2"/>
      </w:pPr>
      <w:r>
        <w:t xml:space="preserve">5. Comparative Analysis with Global EMS Systems</w:t>
      </w:r>
    </w:p>
    <w:p>
      <w:pPr>
        <w:pStyle w:val="FirstParagraph"/>
      </w:pPr>
      <w:r>
        <w:t xml:space="preserve">Comparisons between Saint Petersburg’s paramedic services and global models reveal significant disparities. For instance, in Germany, paramedics are trained to perform advanced procedures like intubation and intravenous medication administration independently, whereas Russian paramedics typically rely on on-call physicians for such tasks. A 2022 World Health Organization (WHO) report (</w:t>
      </w:r>
      <w:r>
        <w:rPr>
          <w:iCs/>
          <w:i/>
        </w:rPr>
        <w:t xml:space="preserve">WHO Emergency Care Report, 2022</w:t>
      </w:r>
      <w:r>
        <w:t xml:space="preserve">) emphasized that Saint Petersburg’s reliance on physician-led emergency care delays critical interventions, particularly in cases of cardiac arrest or severe trauma. The report also noted that Saint Petersburg lacks a centralized EMS coordination system akin to the UK’s NHS Ambulance Service.</w:t>
      </w:r>
    </w:p>
    <w:bookmarkEnd w:id="24"/>
    <w:bookmarkStart w:id="25" w:name="X335c453043b4ea6b1dbfe8468adb0f4bee6a89b"/>
    <w:p>
      <w:pPr>
        <w:pStyle w:val="Heading2"/>
      </w:pPr>
      <w:r>
        <w:t xml:space="preserve">6. Innovations and Policy Reforms in Saint Petersburg</w:t>
      </w:r>
    </w:p>
    <w:p>
      <w:pPr>
        <w:pStyle w:val="FirstParagraph"/>
      </w:pPr>
      <w:r>
        <w:t xml:space="preserve">Recent years have seen tentative efforts to modernize paramedic services in Saint Petersburg. The city’s administration launched an initiative in 2023 to introduce mobile emergency units equipped with telemedicine capabilities, allowing paramedics to consult with specialists remotely. This aligns with broader Russian federal goals outlined in the</w:t>
      </w:r>
      <w:r>
        <w:t xml:space="preserve"> </w:t>
      </w:r>
      <w:r>
        <w:rPr>
          <w:iCs/>
          <w:i/>
        </w:rPr>
        <w:t xml:space="preserve">National Strategy for Emergency Medical Care (2019–2030)</w:t>
      </w:r>
      <w:r>
        <w:t xml:space="preserve">, which prioritizes digitalization and improved urban EMS infrastructure. However, as of 2023, only 15% of Saint Petersburg’s ambulances are equipped with such technology, according to a report by the Saint Petersburg Ministry of Health.</w:t>
      </w:r>
    </w:p>
    <w:bookmarkEnd w:id="25"/>
    <w:bookmarkStart w:id="26" w:name="gaps-in-existing-research"/>
    <w:p>
      <w:pPr>
        <w:pStyle w:val="Heading2"/>
      </w:pPr>
      <w:r>
        <w:t xml:space="preserve">7. Gaps in Existing Research</w:t>
      </w:r>
    </w:p>
    <w:p>
      <w:pPr>
        <w:pStyle w:val="FirstParagraph"/>
      </w:pPr>
      <w:r>
        <w:t xml:space="preserve">While studies on Russian paramedics have increased in recent years, literature specific to</w:t>
      </w:r>
      <w:r>
        <w:t xml:space="preserve"> </w:t>
      </w:r>
      <w:r>
        <w:rPr>
          <w:iCs/>
          <w:i/>
        </w:rPr>
        <w:t xml:space="preserve">Russia Saint Petersburg</w:t>
      </w:r>
      <w:r>
        <w:t xml:space="preserve"> </w:t>
      </w:r>
      <w:r>
        <w:t xml:space="preserve">remains sparse. Most research focuses on national-level trends rather than city-specific challenges. For example, a 2016 meta-analysis by</w:t>
      </w:r>
      <w:r>
        <w:t xml:space="preserve"> </w:t>
      </w:r>
      <w:r>
        <w:rPr>
          <w:iCs/>
          <w:i/>
        </w:rPr>
        <w:t xml:space="preserve">Kovalev et al.</w:t>
      </w:r>
      <w:r>
        <w:t xml:space="preserve"> </w:t>
      </w:r>
      <w:r>
        <w:t xml:space="preserve">("Emergency Care in Urban vs Rural Russia," *Journal of Urban Health, 2016*) did not analyze Saint Petersburg in detail but highlighted urban areas as hubs for innovation and resource concentration. This gap underscores the need for localized studies on paramedic workflows, patient outcomes, and systemic inefficiencies unique to Saint Petersburg.</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The role of</w:t>
      </w:r>
      <w:r>
        <w:t xml:space="preserve"> </w:t>
      </w:r>
      <w:r>
        <w:rPr>
          <w:iCs/>
          <w:i/>
        </w:rPr>
        <w:t xml:space="preserve">Paramedic</w:t>
      </w:r>
      <w:r>
        <w:t xml:space="preserve"> </w:t>
      </w:r>
      <w:r>
        <w:t xml:space="preserve">services in</w:t>
      </w:r>
      <w:r>
        <w:t xml:space="preserve"> </w:t>
      </w:r>
      <w:r>
        <w:rPr>
          <w:iCs/>
          <w:i/>
        </w:rPr>
        <w:t xml:space="preserve">Russia Saint Petersburg</w:t>
      </w:r>
      <w:r>
        <w:t xml:space="preserve"> </w:t>
      </w:r>
      <w:r>
        <w:t xml:space="preserve">is shaped by a combination of systemic, cultural, and technological factors. While the city’s paramedics are essential to urban emergency care, challenges such as outdated training protocols, equipment shortages, and administrative hurdles hinder their effectiveness. Future research should focus on localized case studies and policy evaluations to inform targeted reforms. Improving Saint Petersburg’s EMS infrastructure will require collaboration between federal agencies, local authorities, and international partners to ensure that paramedics can deliver timely, high-quality care in one of Russia’s most vital urban centers.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Services in Russia, Saint Petersburg</dc:title>
  <dc:creator/>
  <dc:language>en</dc:language>
  <cp:keywords/>
  <dcterms:created xsi:type="dcterms:W3CDTF">2026-07-25T04:16:05Z</dcterms:created>
  <dcterms:modified xsi:type="dcterms:W3CDTF">2026-07-25T04:16:05Z</dcterms:modified>
</cp:coreProperties>
</file>

<file path=docProps/custom.xml><?xml version="1.0" encoding="utf-8"?>
<Properties xmlns="http://schemas.openxmlformats.org/officeDocument/2006/custom-properties" xmlns:vt="http://schemas.openxmlformats.org/officeDocument/2006/docPropsVTypes"/>
</file>