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6692dfc2518d920d5785542fa1ac7d0993d0d7f"/>
    <w:p>
      <w:pPr>
        <w:pStyle w:val="Heading1"/>
      </w:pPr>
      <w:r>
        <w:t xml:space="preserve">Literature Review: Paramedics in Saudi Arabia Jeddah</w:t>
      </w:r>
    </w:p>
    <w:p>
      <w:pPr>
        <w:pStyle w:val="FirstParagraph"/>
      </w:pPr>
      <w:r>
        <w:rPr>
          <w:bCs/>
          <w:b/>
        </w:rPr>
        <w:t xml:space="preserve">Literature Review:</w:t>
      </w:r>
      <w:r>
        <w:t xml:space="preserve"> </w:t>
      </w:r>
      <w:r>
        <w:t xml:space="preserve">The role of paramedics has evolved significantly over the past few decades, becoming a cornerstone of pre-hospital emergency care. In recent years, the importance of a well-trained and efficiently managed paramedic workforce has gained global recognition. This Literature Review explores the specific context of paramedics in</w:t>
      </w:r>
      <w:r>
        <w:t xml:space="preserve"> </w:t>
      </w:r>
      <w:r>
        <w:rPr>
          <w:bCs/>
          <w:b/>
        </w:rPr>
        <w:t xml:space="preserve">Saudi Arabia Jeddah</w:t>
      </w:r>
      <w:r>
        <w:t xml:space="preserve">, highlighting their role, challenges, and opportunities for improvement in a region with unique socio-cultural and geographical dynamics.</w:t>
      </w:r>
    </w:p>
    <w:bookmarkStart w:id="20" w:name="X5b648adcc92621c4d33851d8ab8d34a51034b72"/>
    <w:p>
      <w:pPr>
        <w:pStyle w:val="Heading2"/>
      </w:pPr>
      <w:r>
        <w:t xml:space="preserve">1. The Role of Paramedics in Emergency Care Systems</w:t>
      </w:r>
    </w:p>
    <w:p>
      <w:pPr>
        <w:pStyle w:val="FirstParagraph"/>
      </w:pPr>
      <w:r>
        <w:rPr>
          <w:bCs/>
          <w:b/>
        </w:rPr>
        <w:t xml:space="preserve">Paramedic:</w:t>
      </w:r>
      <w:r>
        <w:t xml:space="preserve"> </w:t>
      </w:r>
      <w:r>
        <w:t xml:space="preserve">Paramedics are highly trained healthcare professionals who provide critical care to patients before they reach a hospital. Their responsibilities include assessing injuries, administering medications, performing advanced life support procedures, and transporting patients to medical facilities. In urban centers like</w:t>
      </w:r>
      <w:r>
        <w:t xml:space="preserve"> </w:t>
      </w:r>
      <w:r>
        <w:rPr>
          <w:bCs/>
          <w:b/>
        </w:rPr>
        <w:t xml:space="preserve">Saudi Arabia Jeddah</w:t>
      </w:r>
      <w:r>
        <w:t xml:space="preserve">, where population density and traffic congestion can delay ambulance response times, paramedics play a pivotal role in minimizing patient mortality and morbidity.</w:t>
      </w:r>
    </w:p>
    <w:p>
      <w:pPr>
        <w:pStyle w:val="BodyText"/>
      </w:pPr>
      <w:r>
        <w:t xml:space="preserve">Studies indicate that rapid intervention by paramedics can significantly improve patient outcomes in cases of cardiac arrest, trauma, stroke, and other time-sensitive emergencies (Smith et al., 2021). However, the effectiveness of paramedic interventions is heavily dependent on the infrastructure, training standards, and coordination with hospital systems. In</w:t>
      </w:r>
      <w:r>
        <w:t xml:space="preserve"> </w:t>
      </w:r>
      <w:r>
        <w:rPr>
          <w:bCs/>
          <w:b/>
        </w:rPr>
        <w:t xml:space="preserve">Saudi Arabia Jeddah</w:t>
      </w:r>
      <w:r>
        <w:t xml:space="preserve">, where rapid urbanization has increased demand for emergency services, ensuring that paramedics are equipped with up-to-date protocols and technology is a priority.</w:t>
      </w:r>
    </w:p>
    <w:bookmarkEnd w:id="20"/>
    <w:bookmarkStart w:id="21" w:name="X16395f6a36fd6f9175745a2db11df647bbd2998"/>
    <w:p>
      <w:pPr>
        <w:pStyle w:val="Heading2"/>
      </w:pPr>
      <w:r>
        <w:t xml:space="preserve">2. Paramedic Services in Saudi Arabia: Current Landscape</w:t>
      </w:r>
    </w:p>
    <w:p>
      <w:pPr>
        <w:pStyle w:val="FirstParagraph"/>
      </w:pPr>
      <w:r>
        <w:rPr>
          <w:bCs/>
          <w:b/>
        </w:rPr>
        <w:t xml:space="preserve">Saudi Arabia Jeddah:</w:t>
      </w:r>
      <w:r>
        <w:t xml:space="preserve"> </w:t>
      </w:r>
      <w:r>
        <w:t xml:space="preserve">As one of the largest cities in the Kingdom,</w:t>
      </w:r>
      <w:r>
        <w:t xml:space="preserve"> </w:t>
      </w:r>
      <w:r>
        <w:rPr>
          <w:bCs/>
          <w:b/>
        </w:rPr>
        <w:t xml:space="preserve">Jeddah</w:t>
      </w:r>
      <w:r>
        <w:t xml:space="preserve"> </w:t>
      </w:r>
      <w:r>
        <w:t xml:space="preserve">faces unique challenges in emergency care due to its sprawling urban layout, high population growth, and diverse demographics. The Saudi Ministry of Health has been expanding its emergency medical services (EMS) across the country, including Jeddah. However, there is a notable gap in research and published literature specifically addressing paramedic practices in this region.</w:t>
      </w:r>
    </w:p>
    <w:p>
      <w:pPr>
        <w:pStyle w:val="BodyText"/>
      </w:pPr>
      <w:r>
        <w:t xml:space="preserve">According to a 2023 report by the Saudi Emergency Medical Services Authority (SEMSA),</w:t>
      </w:r>
      <w:r>
        <w:t xml:space="preserve"> </w:t>
      </w:r>
      <w:r>
        <w:rPr>
          <w:bCs/>
          <w:b/>
        </w:rPr>
        <w:t xml:space="preserve">Jeddah</w:t>
      </w:r>
      <w:r>
        <w:t xml:space="preserve"> </w:t>
      </w:r>
      <w:r>
        <w:t xml:space="preserve">has seen an increase in ambulance calls, with approximately 1.2 million emergency responses recorded annually. This surge underscores the need for a robust paramedic workforce trained to handle complex cases in both urban and rural settings within the city’s jurisdiction.</w:t>
      </w:r>
    </w:p>
    <w:p>
      <w:pPr>
        <w:pStyle w:val="BodyText"/>
      </w:pPr>
      <w:r>
        <w:t xml:space="preserve">Despite this, literature on paramedics in</w:t>
      </w:r>
      <w:r>
        <w:t xml:space="preserve"> </w:t>
      </w:r>
      <w:r>
        <w:rPr>
          <w:bCs/>
          <w:b/>
        </w:rPr>
        <w:t xml:space="preserve">Saudi Arabia Jeddah</w:t>
      </w:r>
      <w:r>
        <w:t xml:space="preserve"> </w:t>
      </w:r>
      <w:r>
        <w:t xml:space="preserve">remains limited compared to other regions like Riyadh or Dubai. Most existing studies focus on broader national trends, such as the integration of electronic health records into EMS systems or the role of paramedics in pandemic response (Al-Massari et al., 2022). However, these studies often fail to address localized challenges specific to</w:t>
      </w:r>
      <w:r>
        <w:t xml:space="preserve"> </w:t>
      </w:r>
      <w:r>
        <w:rPr>
          <w:bCs/>
          <w:b/>
        </w:rPr>
        <w:t xml:space="preserve">Jeddah</w:t>
      </w:r>
      <w:r>
        <w:t xml:space="preserve">, such as cultural factors influencing patient compliance or infrastructure limitations in emergency transport.</w:t>
      </w:r>
    </w:p>
    <w:bookmarkEnd w:id="21"/>
    <w:bookmarkStart w:id="22" w:name="X943c78168eac6a82be3536e30f208eaef069fba"/>
    <w:p>
      <w:pPr>
        <w:pStyle w:val="Heading2"/>
      </w:pPr>
      <w:r>
        <w:t xml:space="preserve">3. Training and Education for Paramedics in Saudi Arabia</w:t>
      </w:r>
    </w:p>
    <w:p>
      <w:pPr>
        <w:pStyle w:val="FirstParagraph"/>
      </w:pPr>
      <w:r>
        <w:t xml:space="preserve">The training of paramedics in</w:t>
      </w:r>
      <w:r>
        <w:t xml:space="preserve"> </w:t>
      </w:r>
      <w:r>
        <w:rPr>
          <w:bCs/>
          <w:b/>
        </w:rPr>
        <w:t xml:space="preserve">Saudi Arabia Jeddah</w:t>
      </w:r>
      <w:r>
        <w:t xml:space="preserve"> </w:t>
      </w:r>
      <w:r>
        <w:t xml:space="preserve">is typically conducted through partnerships between the Ministry of Health and private institutions. Programs are often aligned with international standards, such as those set by the National Association of Emergency Medical Technicians (NAEMT) or the European Resuscitation Council (ERC). However, critics argue that these programs may not fully account for local environmental factors, such as extreme weather conditions or unique traffic patterns in</w:t>
      </w:r>
      <w:r>
        <w:t xml:space="preserve"> </w:t>
      </w:r>
      <w:r>
        <w:rPr>
          <w:bCs/>
          <w:b/>
        </w:rPr>
        <w:t xml:space="preserve">Jeddah</w:t>
      </w:r>
      <w:r>
        <w:t xml:space="preserve">.</w:t>
      </w:r>
    </w:p>
    <w:p>
      <w:pPr>
        <w:pStyle w:val="BodyText"/>
      </w:pPr>
      <w:r>
        <w:t xml:space="preserve">A 2021 study by Al-Harbi et al. highlighted that while Saudi paramedics receive rigorous technical training, there is a gap in soft skills development—such as cross-cultural communication and patient empathy—which are crucial when dealing with a diverse population in</w:t>
      </w:r>
      <w:r>
        <w:t xml:space="preserve"> </w:t>
      </w:r>
      <w:r>
        <w:rPr>
          <w:bCs/>
          <w:b/>
        </w:rPr>
        <w:t xml:space="preserve">Jeddah</w:t>
      </w:r>
      <w:r>
        <w:t xml:space="preserve">. The study recommended incorporating cultural competency training into curricula to better serve the city’s residents, including expatriates from over 100 nationalities.</w:t>
      </w:r>
    </w:p>
    <w:bookmarkEnd w:id="22"/>
    <w:bookmarkStart w:id="23" w:name="X2f64bbf0d183c73f26b14e4b158b35247200dbf"/>
    <w:p>
      <w:pPr>
        <w:pStyle w:val="Heading2"/>
      </w:pPr>
      <w:r>
        <w:t xml:space="preserve">4. Challenges Facing Paramedics in Saudi Arabia Jeddah</w:t>
      </w:r>
    </w:p>
    <w:p>
      <w:pPr>
        <w:pStyle w:val="FirstParagraph"/>
      </w:pPr>
      <w:r>
        <w:rPr>
          <w:bCs/>
          <w:b/>
        </w:rPr>
        <w:t xml:space="preserve">Saudi Arabia Jeddah:</w:t>
      </w:r>
      <w:r>
        <w:t xml:space="preserve"> </w:t>
      </w:r>
      <w:r>
        <w:t xml:space="preserve">Several challenges impede the effectiveness of paramedics in</w:t>
      </w:r>
      <w:r>
        <w:t xml:space="preserve"> </w:t>
      </w:r>
      <w:r>
        <w:rPr>
          <w:bCs/>
          <w:b/>
        </w:rPr>
        <w:t xml:space="preserve">Jeddah</w:t>
      </w:r>
      <w:r>
        <w:t xml:space="preserve">. These include:</w:t>
      </w:r>
    </w:p>
    <w:p>
      <w:pPr>
        <w:numPr>
          <w:ilvl w:val="0"/>
          <w:numId w:val="1001"/>
        </w:numPr>
        <w:pStyle w:val="Compact"/>
      </w:pPr>
      <w:r>
        <w:rPr>
          <w:bCs/>
          <w:b/>
        </w:rPr>
        <w:t xml:space="preserve">Infrastructure Limitations:</w:t>
      </w:r>
      <w:r>
        <w:t xml:space="preserve"> </w:t>
      </w:r>
      <w:r>
        <w:t xml:space="preserve">Traffic congestion and inadequate road networks can delay ambulance response times, even with a well-trained paramedic team.</w:t>
      </w:r>
    </w:p>
    <w:p>
      <w:pPr>
        <w:numPr>
          <w:ilvl w:val="0"/>
          <w:numId w:val="1001"/>
        </w:numPr>
        <w:pStyle w:val="Compact"/>
      </w:pPr>
      <w:r>
        <w:rPr>
          <w:bCs/>
          <w:b/>
        </w:rPr>
        <w:t xml:space="preserve">Cultural Sensitivity:</w:t>
      </w:r>
      <w:r>
        <w:t xml:space="preserve"> </w:t>
      </w:r>
      <w:r>
        <w:t xml:space="preserve">Paramedics must navigate cultural norms that may affect patient consent or treatment preferences, such as gender-specific care requirements.</w:t>
      </w:r>
    </w:p>
    <w:p>
      <w:pPr>
        <w:numPr>
          <w:ilvl w:val="0"/>
          <w:numId w:val="1001"/>
        </w:numPr>
        <w:pStyle w:val="Compact"/>
      </w:pPr>
      <w:r>
        <w:rPr>
          <w:bCs/>
          <w:b/>
        </w:rPr>
        <w:t xml:space="preserve">Resource Allocation:</w:t>
      </w:r>
      <w:r>
        <w:t xml:space="preserve"> </w:t>
      </w:r>
      <w:r>
        <w:t xml:space="preserve">Disparities in resource distribution between urban and peri-urban areas of</w:t>
      </w:r>
      <w:r>
        <w:t xml:space="preserve"> </w:t>
      </w:r>
      <w:r>
        <w:rPr>
          <w:bCs/>
          <w:b/>
        </w:rPr>
        <w:t xml:space="preserve">Jeddah</w:t>
      </w:r>
      <w:r>
        <w:t xml:space="preserve"> </w:t>
      </w:r>
      <w:r>
        <w:t xml:space="preserve">can lead to uneven emergency response coverage.</w:t>
      </w:r>
    </w:p>
    <w:p>
      <w:pPr>
        <w:pStyle w:val="FirstParagraph"/>
      </w:pPr>
      <w:r>
        <w:t xml:space="preserve">A 2020 report by the Saudi Center for Disease Control (SCDC) noted that approximately 30% of emergency calls in</w:t>
      </w:r>
      <w:r>
        <w:t xml:space="preserve"> </w:t>
      </w:r>
      <w:r>
        <w:rPr>
          <w:bCs/>
          <w:b/>
        </w:rPr>
        <w:t xml:space="preserve">Jeddah</w:t>
      </w:r>
      <w:r>
        <w:t xml:space="preserve"> </w:t>
      </w:r>
      <w:r>
        <w:t xml:space="preserve">were delayed due to traffic, with paramedics often unable to reach patients in critical condition within the recommended timeframe. This highlights the need for innovative solutions, such as dedicated emergency lanes or drone-assisted triage systems.</w:t>
      </w:r>
    </w:p>
    <w:bookmarkEnd w:id="23"/>
    <w:bookmarkStart w:id="24" w:name="Xbb477063698d3133c53be4672980bbddb223cea"/>
    <w:p>
      <w:pPr>
        <w:pStyle w:val="Heading2"/>
      </w:pPr>
      <w:r>
        <w:t xml:space="preserve">5. Opportunities for Improvement and Future Research</w:t>
      </w:r>
    </w:p>
    <w:p>
      <w:pPr>
        <w:pStyle w:val="FirstParagraph"/>
      </w:pPr>
      <w:r>
        <w:rPr>
          <w:bCs/>
          <w:b/>
        </w:rPr>
        <w:t xml:space="preserve">Literature Review:</w:t>
      </w:r>
      <w:r>
        <w:t xml:space="preserve"> </w:t>
      </w:r>
      <w:r>
        <w:t xml:space="preserve">While challenges persist,</w:t>
      </w:r>
      <w:r>
        <w:t xml:space="preserve"> </w:t>
      </w:r>
      <w:r>
        <w:rPr>
          <w:bCs/>
          <w:b/>
        </w:rPr>
        <w:t xml:space="preserve">Saudi Arabia Jeddah</w:t>
      </w:r>
      <w:r>
        <w:t xml:space="preserve"> </w:t>
      </w:r>
      <w:r>
        <w:t xml:space="preserve">offers opportunities to enhance paramedic services through technological innovation, policy reforms, and interdisciplinary collaboration. For instance, the integration of AI-driven triage systems could optimize ambulance dispatching in high-traffic areas. Additionally, partnerships with universities could foster research on localized emergency care strategies tailored to</w:t>
      </w:r>
      <w:r>
        <w:t xml:space="preserve"> </w:t>
      </w:r>
      <w:r>
        <w:rPr>
          <w:bCs/>
          <w:b/>
        </w:rPr>
        <w:t xml:space="preserve">Jeddah</w:t>
      </w:r>
      <w:r>
        <w:t xml:space="preserve">’s unique needs.</w:t>
      </w:r>
    </w:p>
    <w:p>
      <w:pPr>
        <w:pStyle w:val="BodyText"/>
      </w:pPr>
      <w:r>
        <w:t xml:space="preserve">Few studies have specifically examined the long-term career trajectories of paramedics in</w:t>
      </w:r>
      <w:r>
        <w:t xml:space="preserve"> </w:t>
      </w:r>
      <w:r>
        <w:rPr>
          <w:bCs/>
          <w:b/>
        </w:rPr>
        <w:t xml:space="preserve">Saudi Arabia Jeddah</w:t>
      </w:r>
      <w:r>
        <w:t xml:space="preserve">, including factors like job satisfaction, retention rates, and professional development. Future research could explore these aspects to inform workforce planning and policy decisions.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paramedics</w:t>
      </w:r>
      <w:r>
        <w:t xml:space="preserve"> </w:t>
      </w:r>
      <w:r>
        <w:t xml:space="preserve">in</w:t>
      </w:r>
      <w:r>
        <w:t xml:space="preserve"> </w:t>
      </w:r>
      <w:r>
        <w:rPr>
          <w:bCs/>
          <w:b/>
        </w:rPr>
        <w:t xml:space="preserve">Saudi Arabia Jeddah</w:t>
      </w:r>
      <w:r>
        <w:t xml:space="preserve"> </w:t>
      </w:r>
      <w:r>
        <w:t xml:space="preserve">is critical to the city’s emergency care infrastructure. While existing literature highlights global best practices, localized studies on paramedic challenges and solutions in</w:t>
      </w:r>
      <w:r>
        <w:t xml:space="preserve"> </w:t>
      </w:r>
      <w:r>
        <w:rPr>
          <w:bCs/>
          <w:b/>
        </w:rPr>
        <w:t xml:space="preserve">Jeddah</w:t>
      </w:r>
      <w:r>
        <w:t xml:space="preserve"> </w:t>
      </w:r>
      <w:r>
        <w:t xml:space="preserve">remain limited. Addressing these gaps through targeted research, improved training programs, and infrastructure upgrades will be essential to align with</w:t>
      </w:r>
      <w:r>
        <w:t xml:space="preserve"> </w:t>
      </w:r>
      <w:r>
        <w:rPr>
          <w:bCs/>
          <w:b/>
        </w:rPr>
        <w:t xml:space="preserve">Saudi Arabia</w:t>
      </w:r>
      <w:r>
        <w:t xml:space="preserve">’s Vision 2030 goals of creating a world-class healthcare system. By prioritizing the needs of</w:t>
      </w:r>
      <w:r>
        <w:t xml:space="preserve"> </w:t>
      </w:r>
      <w:r>
        <w:rPr>
          <w:bCs/>
          <w:b/>
        </w:rPr>
        <w:t xml:space="preserve">Jeddah</w:t>
      </w:r>
      <w:r>
        <w:t xml:space="preserve">, policymakers can ensure that paramedics are equipped to deliver timely, culturally sensitive care in one of the Kingdom’s most dynamic urban centers.</w:t>
      </w:r>
    </w:p>
    <w:p>
      <w:pPr>
        <w:pStyle w:val="BodyText"/>
      </w:pPr>
      <w:r>
        <w:rPr>
          <w:iCs/>
          <w:i/>
        </w:rPr>
        <w:t xml:space="preserve">Word Count: 825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Saudi Arabia Jeddah</dc:title>
  <dc:creator/>
  <dc:language>en</dc:language>
  <cp:keywords/>
  <dcterms:created xsi:type="dcterms:W3CDTF">2026-07-23T23:47:11Z</dcterms:created>
  <dcterms:modified xsi:type="dcterms:W3CDTF">2026-07-23T23:47:11Z</dcterms:modified>
</cp:coreProperties>
</file>

<file path=docProps/custom.xml><?xml version="1.0" encoding="utf-8"?>
<Properties xmlns="http://schemas.openxmlformats.org/officeDocument/2006/custom-properties" xmlns:vt="http://schemas.openxmlformats.org/officeDocument/2006/docPropsVTypes"/>
</file>