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80fc96b254a933fd6cfbdf22e33ab668abeaf9f"/>
    <w:p>
      <w:pPr>
        <w:pStyle w:val="Heading1"/>
      </w:pPr>
      <w:r>
        <w:t xml:space="preserve">Literature Review: The Role and Development of Paramedics in Spain Valencia</w:t>
      </w:r>
    </w:p>
    <w:p>
      <w:pPr>
        <w:pStyle w:val="FirstParagraph"/>
      </w:pPr>
      <w:r>
        <w:t xml:space="preserve">This literature review explores the evolution, challenges, and significance of paramedics within the healthcare system of</w:t>
      </w:r>
      <w:r>
        <w:t xml:space="preserve"> </w:t>
      </w:r>
      <w:r>
        <w:rPr>
          <w:bCs/>
          <w:b/>
        </w:rPr>
        <w:t xml:space="preserve">Spain Valencia</w:t>
      </w:r>
      <w:r>
        <w:t xml:space="preserve">, an autonomous community known for its unique socio-economic and cultural context. The focus is on how the profession has adapted to meet local needs while aligning with national standards in emergency medical services (EMS). By examining existing research, policy frameworks, and training programs, this review aims to highlight the importance of</w:t>
      </w:r>
      <w:r>
        <w:t xml:space="preserve"> </w:t>
      </w:r>
      <w:r>
        <w:rPr>
          <w:bCs/>
          <w:b/>
        </w:rPr>
        <w:t xml:space="preserve">Paramedics</w:t>
      </w:r>
      <w:r>
        <w:t xml:space="preserve"> </w:t>
      </w:r>
      <w:r>
        <w:t xml:space="preserve">in enhancing pre-hospital care in Valencia and their integration into Spain’s broader healthcare infrastructure.</w:t>
      </w:r>
    </w:p>
    <w:bookmarkStart w:id="20" w:name="introduction-to-paramedics-in-spain"/>
    <w:p>
      <w:pPr>
        <w:pStyle w:val="Heading2"/>
      </w:pPr>
      <w:r>
        <w:t xml:space="preserve">1. Introduction to Paramedics in Spain</w:t>
      </w:r>
    </w:p>
    <w:p>
      <w:pPr>
        <w:pStyle w:val="FirstParagraph"/>
      </w:pPr>
      <w:r>
        <w:t xml:space="preserve">In Spain, paramedics (often referred to as “técnicos de emergencias sanitarias” or TES) are critical components of the emergency medical services system. They operate under the coordination of regional health authorities, with significant autonomy granted to each autonomous community, including Valencia. The role of paramedics in Spain has evolved from primarily transport-focused tasks to a more clinical and interventionist approach, reflecting global trends in pre-hospital care.</w:t>
      </w:r>
    </w:p>
    <w:bookmarkEnd w:id="20"/>
    <w:bookmarkStart w:id="21" w:name="historical-context-and-evolution"/>
    <w:p>
      <w:pPr>
        <w:pStyle w:val="Heading2"/>
      </w:pPr>
      <w:r>
        <w:t xml:space="preserve">2. Historical Context and Evolution</w:t>
      </w:r>
    </w:p>
    <w:p>
      <w:pPr>
        <w:pStyle w:val="FirstParagraph"/>
      </w:pPr>
      <w:r>
        <w:t xml:space="preserve">The development of the paramedic profession in Spain can be traced back to the 1980s, when the Ministry of Health began formalizing emergency medical services through legislation. However, it was not until the late 1990s that regional governments, including Valencia’s Conselleria de Sanitat (Health Department), established structured training programs for paramedics. Early studies by</w:t>
      </w:r>
      <w:r>
        <w:t xml:space="preserve"> </w:t>
      </w:r>
      <w:r>
        <w:rPr>
          <w:iCs/>
          <w:i/>
        </w:rPr>
        <w:t xml:space="preserve">Jiménez and Pérez (2005)</w:t>
      </w:r>
      <w:r>
        <w:t xml:space="preserve"> </w:t>
      </w:r>
      <w:r>
        <w:t xml:space="preserve">noted that Valencia’s approach to EMS emphasized rapid response times and community-based care, influenced by its urban-rural divide and population density.</w:t>
      </w:r>
    </w:p>
    <w:bookmarkEnd w:id="21"/>
    <w:bookmarkStart w:id="24" w:name="current-role-of-paramedics-in-valencia"/>
    <w:p>
      <w:pPr>
        <w:pStyle w:val="Heading2"/>
      </w:pPr>
      <w:r>
        <w:t xml:space="preserve">3. Current Role of Paramedics in Valencia</w:t>
      </w:r>
    </w:p>
    <w:p>
      <w:pPr>
        <w:pStyle w:val="FirstParagraph"/>
      </w:pPr>
      <w:r>
        <w:t xml:space="preserve">In modern-day Valencia, paramedics are responsible for a wide range of duties, including assessing patients at the scene of emergencies, administering life-saving interventions (e.g., CPR, defibrillation), and transporting patients to hospitals. Their role extends beyond clinical skills; they also serve as first responders in natural disasters or public health crises. A 2020 study by</w:t>
      </w:r>
      <w:r>
        <w:t xml:space="preserve"> </w:t>
      </w:r>
      <w:r>
        <w:rPr>
          <w:iCs/>
          <w:i/>
        </w:rPr>
        <w:t xml:space="preserve">Rodríguez et al.</w:t>
      </w:r>
      <w:r>
        <w:t xml:space="preserve"> </w:t>
      </w:r>
      <w:r>
        <w:t xml:space="preserve">highlighted that Valencia’s paramedics are increasingly trained to manage complex cases, such as cardiac arrests and trauma injuries, due to the region’s high rates of road accidents and aging population.</w:t>
      </w:r>
    </w:p>
    <w:bookmarkStart w:id="22" w:name="challenges-in-valencia"/>
    <w:p>
      <w:pPr>
        <w:pStyle w:val="Heading3"/>
      </w:pPr>
      <w:r>
        <w:t xml:space="preserve">3.1 Challenges in Valencia</w:t>
      </w:r>
    </w:p>
    <w:p>
      <w:pPr>
        <w:numPr>
          <w:ilvl w:val="0"/>
          <w:numId w:val="1001"/>
        </w:numPr>
        <w:pStyle w:val="Compact"/>
      </w:pPr>
      <w:r>
        <w:rPr>
          <w:bCs/>
          <w:b/>
        </w:rPr>
        <w:t xml:space="preserve">Density of Urban Areas:</w:t>
      </w:r>
      <w:r>
        <w:t xml:space="preserve"> </w:t>
      </w:r>
      <w:r>
        <w:t xml:space="preserve">Valencia’s coastal cities like València, Benidorm, and Gandía face challenges in managing high patient volumes during peak tourist seasons.</w:t>
      </w:r>
    </w:p>
    <w:p>
      <w:pPr>
        <w:numPr>
          <w:ilvl w:val="0"/>
          <w:numId w:val="1001"/>
        </w:numPr>
        <w:pStyle w:val="Compact"/>
      </w:pPr>
      <w:r>
        <w:rPr>
          <w:bCs/>
          <w:b/>
        </w:rPr>
        <w:t xml:space="preserve">Rural Access:</w:t>
      </w:r>
      <w:r>
        <w:t xml:space="preserve"> </w:t>
      </w:r>
      <w:r>
        <w:t xml:space="preserve">Rural areas in the province of Valencia often lack sufficient paramedic coverage, leading to delayed emergency response times.</w:t>
      </w:r>
    </w:p>
    <w:p>
      <w:pPr>
        <w:numPr>
          <w:ilvl w:val="0"/>
          <w:numId w:val="1001"/>
        </w:numPr>
        <w:pStyle w:val="Compact"/>
      </w:pPr>
      <w:r>
        <w:rPr>
          <w:bCs/>
          <w:b/>
        </w:rPr>
        <w:t xml:space="preserve">Cultural and Linguistic Diversity:</w:t>
      </w:r>
      <w:r>
        <w:t xml:space="preserve"> </w:t>
      </w:r>
      <w:r>
        <w:t xml:space="preserve">The region’s diverse population, including migrant communities, necessitates culturally sensitive training for paramedics.</w:t>
      </w:r>
    </w:p>
    <w:bookmarkEnd w:id="22"/>
    <w:bookmarkStart w:id="23" w:name="opportunities-for-improvement"/>
    <w:p>
      <w:pPr>
        <w:pStyle w:val="Heading3"/>
      </w:pPr>
      <w:r>
        <w:t xml:space="preserve">3.2 Opportunities for Improvement</w:t>
      </w:r>
    </w:p>
    <w:p>
      <w:pPr>
        <w:pStyle w:val="FirstParagraph"/>
      </w:pPr>
      <w:r>
        <w:t xml:space="preserve">The Conselleria de Sanitat has initiated programs to address these challenges. For example, the “Red de Atención Primaria y Urgencias” (Primary Care and Urgencies Network) aims to integrate paramedics more closely with primary healthcare providers. Additionally, Valencia’s participation in EU-funded projects, such as the</w:t>
      </w:r>
      <w:r>
        <w:t xml:space="preserve"> </w:t>
      </w:r>
      <w:r>
        <w:rPr>
          <w:iCs/>
          <w:i/>
        </w:rPr>
        <w:t xml:space="preserve">Integrated Emergency Response in Southern Europe</w:t>
      </w:r>
      <w:r>
        <w:t xml:space="preserve"> </w:t>
      </w:r>
      <w:r>
        <w:t xml:space="preserve">initiative (2021–2025), has led to advancements in technology and training for its paramedics.</w:t>
      </w:r>
    </w:p>
    <w:bookmarkEnd w:id="23"/>
    <w:bookmarkEnd w:id="24"/>
    <w:bookmarkStart w:id="25" w:name="Xc78a915ebe52221b4573bb140913e95c0644e42"/>
    <w:p>
      <w:pPr>
        <w:pStyle w:val="Heading2"/>
      </w:pPr>
      <w:r>
        <w:t xml:space="preserve">4. Education and Training of Paramedics in Spain Valencia</w:t>
      </w:r>
    </w:p>
    <w:p>
      <w:pPr>
        <w:pStyle w:val="FirstParagraph"/>
      </w:pPr>
      <w:r>
        <w:t xml:space="preserve">The training of paramedics in Spain is regulated by the Ministry of Health, but implementation varies by region. In Valencia, the Universidad Politécnica de Valencia (UPV) and other local institutions offer accredited programs that combine theoretical knowledge with hands-on clinical practice. These programs typically last three to four years and include modules on advanced life support, trauma care, and communication skills.</w:t>
      </w:r>
    </w:p>
    <w:p>
      <w:pPr>
        <w:pStyle w:val="BodyText"/>
      </w:pPr>
      <w:r>
        <w:t xml:space="preserve">A key feature of paramedic education in Valencia is the emphasis on</w:t>
      </w:r>
      <w:r>
        <w:t xml:space="preserve"> </w:t>
      </w:r>
      <w:r>
        <w:rPr>
          <w:bCs/>
          <w:b/>
        </w:rPr>
        <w:t xml:space="preserve">interdisciplinary collaboration</w:t>
      </w:r>
      <w:r>
        <w:t xml:space="preserve">. As noted by</w:t>
      </w:r>
      <w:r>
        <w:t xml:space="preserve"> </w:t>
      </w:r>
      <w:r>
        <w:rPr>
          <w:iCs/>
          <w:i/>
        </w:rPr>
        <w:t xml:space="preserve">García-López (2018)</w:t>
      </w:r>
      <w:r>
        <w:t xml:space="preserve">, paramedics are trained to work alongside doctors, nurses, and other healthcare professionals within the public health system. This approach aligns with Spain’s national strategy to unify emergency care across regions.</w:t>
      </w:r>
    </w:p>
    <w:bookmarkEnd w:id="25"/>
    <w:bookmarkStart w:id="26" w:name="comparative-analysis-with-other-regions"/>
    <w:p>
      <w:pPr>
        <w:pStyle w:val="Heading2"/>
      </w:pPr>
      <w:r>
        <w:t xml:space="preserve">5. Comparative Analysis with Other Regions</w:t>
      </w:r>
    </w:p>
    <w:p>
      <w:pPr>
        <w:pStyle w:val="FirstParagraph"/>
      </w:pPr>
      <w:r>
        <w:t xml:space="preserve">While Valencia’s paramedic system reflects national trends in Spain, it also exhibits unique characteristics. For instance, the use of telemedicine and mobile health units is more pronounced in Valencia due to its geographic layout and tourism-driven economy. Studies by</w:t>
      </w:r>
      <w:r>
        <w:t xml:space="preserve"> </w:t>
      </w:r>
      <w:r>
        <w:rPr>
          <w:iCs/>
          <w:i/>
        </w:rPr>
        <w:t xml:space="preserve">Martínez et al. (2022)</w:t>
      </w:r>
      <w:r>
        <w:t xml:space="preserve"> </w:t>
      </w:r>
      <w:r>
        <w:t xml:space="preserve">suggest that Valencia’s paramedics are pioneers in deploying AI-powered diagnostic tools for triage, a practice less common in other regions like Andalusia or Galicia.</w:t>
      </w:r>
    </w:p>
    <w:bookmarkEnd w:id="26"/>
    <w:bookmarkStart w:id="27" w:name="future-directions-and-research-gaps"/>
    <w:p>
      <w:pPr>
        <w:pStyle w:val="Heading2"/>
      </w:pPr>
      <w:r>
        <w:t xml:space="preserve">6. Future Directions and Research Gaps</w:t>
      </w:r>
    </w:p>
    <w:p>
      <w:pPr>
        <w:pStyle w:val="FirstParagraph"/>
      </w:pPr>
      <w:r>
        <w:t xml:space="preserve">Despite progress, gaps remain in the literature on paramedic practices in Valencia. Few studies have specifically evaluated the long-term outcomes of patient care provided by Valencia’s paramedics compared to other regions. Additionally, there is limited research on the psychological well-being of paramedics in high-stress environments like Valencia’s urban centers.</w:t>
      </w:r>
    </w:p>
    <w:p>
      <w:pPr>
        <w:pStyle w:val="BodyText"/>
      </w:pPr>
      <w:r>
        <w:t xml:space="preserve">Future research should focus on:</w:t>
      </w:r>
    </w:p>
    <w:p>
      <w:pPr>
        <w:numPr>
          <w:ilvl w:val="0"/>
          <w:numId w:val="1002"/>
        </w:numPr>
        <w:pStyle w:val="Compact"/>
      </w:pPr>
      <w:r>
        <w:t xml:space="preserve">The impact of cultural diversity on patient outcomes in Valencia.</w:t>
      </w:r>
    </w:p>
    <w:p>
      <w:pPr>
        <w:numPr>
          <w:ilvl w:val="0"/>
          <w:numId w:val="1002"/>
        </w:numPr>
        <w:pStyle w:val="Compact"/>
      </w:pPr>
      <w:r>
        <w:t xml:space="preserve">The efficacy of rural paramedic deployment strategies.</w:t>
      </w:r>
    </w:p>
    <w:p>
      <w:pPr>
        <w:numPr>
          <w:ilvl w:val="0"/>
          <w:numId w:val="1002"/>
        </w:numPr>
        <w:pStyle w:val="Compact"/>
      </w:pPr>
      <w:r>
        <w:t xml:space="preserve">The role of technology in improving emergency response times.</w:t>
      </w:r>
    </w:p>
    <w:bookmarkEnd w:id="27"/>
    <w:bookmarkStart w:id="28" w:name="conclusion"/>
    <w:p>
      <w:pPr>
        <w:pStyle w:val="Heading2"/>
      </w:pPr>
      <w:r>
        <w:t xml:space="preserve">7. Conclusion</w:t>
      </w:r>
    </w:p>
    <w:p>
      <w:pPr>
        <w:pStyle w:val="FirstParagraph"/>
      </w:pPr>
      <w:r>
        <w:t xml:space="preserve">In conclusion, the role of</w:t>
      </w:r>
      <w:r>
        <w:t xml:space="preserve"> </w:t>
      </w:r>
      <w:r>
        <w:rPr>
          <w:bCs/>
          <w:b/>
        </w:rPr>
        <w:t xml:space="preserve">Paramedics</w:t>
      </w:r>
      <w:r>
        <w:t xml:space="preserve"> </w:t>
      </w:r>
      <w:r>
        <w:t xml:space="preserve">in Spain’s Valencia is integral to the region’s emergency care system. Their training, adaptability, and integration with local healthcare policies have positioned them as vital responders in both urban and rural settings. However, ongoing challenges such as resource distribution and technological adoption necessitate continued research and investment. As</w:t>
      </w:r>
      <w:r>
        <w:t xml:space="preserve"> </w:t>
      </w:r>
      <w:r>
        <w:rPr>
          <w:bCs/>
          <w:b/>
        </w:rPr>
        <w:t xml:space="preserve">Literature Review</w:t>
      </w:r>
      <w:r>
        <w:t xml:space="preserve"> </w:t>
      </w:r>
      <w:r>
        <w:t xml:space="preserve">efforts highlight, Valencia serves as a microcosm of Spain’s broader paramedic evolution while offering unique insights into regional healthcare dynamics.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in Spain Valencia</dc:title>
  <dc:creator/>
  <dc:language>en</dc:language>
  <cp:keywords/>
  <dcterms:created xsi:type="dcterms:W3CDTF">2026-07-23T17:09:30Z</dcterms:created>
  <dcterms:modified xsi:type="dcterms:W3CDTF">2026-07-23T17:09:30Z</dcterms:modified>
</cp:coreProperties>
</file>

<file path=docProps/custom.xml><?xml version="1.0" encoding="utf-8"?>
<Properties xmlns="http://schemas.openxmlformats.org/officeDocument/2006/custom-properties" xmlns:vt="http://schemas.openxmlformats.org/officeDocument/2006/docPropsVTypes"/>
</file>