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8d64710738b6977b434cbc4f4c4ad0cdac4e2fa"/>
    <w:p>
      <w:pPr>
        <w:pStyle w:val="Heading1"/>
      </w:pPr>
      <w:r>
        <w:t xml:space="preserve">Literature Review: Paramedics in Sudan Khartoum</w:t>
      </w:r>
    </w:p>
    <w:p>
      <w:pPr>
        <w:pStyle w:val="FirstParagraph"/>
      </w:pPr>
      <w:r>
        <w:t xml:space="preserve">This literature review examines the role, challenges, and significance of paramedics within the healthcare system of Sudan Khartoum. It synthesizes existing research on paramedic practices, training frameworks, resource availability, and systemic barriers specific to this region. The document underscores the critical need for tailored interventions to enhance emergency medical services (EMS) in Sudan Khartoum while aligning with global standards.</w:t>
      </w:r>
    </w:p>
    <w:bookmarkStart w:id="20" w:name="introduction"/>
    <w:p>
      <w:pPr>
        <w:pStyle w:val="Heading2"/>
      </w:pPr>
      <w:r>
        <w:t xml:space="preserve">Introduction</w:t>
      </w:r>
    </w:p>
    <w:p>
      <w:pPr>
        <w:pStyle w:val="FirstParagraph"/>
      </w:pPr>
      <w:r>
        <w:t xml:space="preserve">Sudan Khartoum, the capital of Sudan, faces unique healthcare challenges due to political instability, economic constraints, and infrastructural limitations. The role of paramedics in this context is pivotal yet often overlooked in regional studies. This review explores how paramedics contribute to emergency response systems (ERS) in Sudan Khartoum and identifies gaps in existing literature that hinder the development of effective EMS frameworks.</w:t>
      </w:r>
    </w:p>
    <w:bookmarkEnd w:id="20"/>
    <w:bookmarkStart w:id="21" w:name="the-role-of-paramedics-in-sudan-khartoum"/>
    <w:p>
      <w:pPr>
        <w:pStyle w:val="Heading2"/>
      </w:pPr>
      <w:r>
        <w:t xml:space="preserve">The Role of Paramedics in Sudan Khartoum</w:t>
      </w:r>
    </w:p>
    <w:p>
      <w:pPr>
        <w:pStyle w:val="FirstParagraph"/>
      </w:pPr>
      <w:r>
        <w:t xml:space="preserve">Paramedics are essential frontline responders who provide pre-hospital care during medical emergencies. In Sudan Khartoum, their responsibilities include trauma management, resuscitation, patient stabilization, and transportation to healthcare facilities. However, the literature highlights that paramedic roles are often informalized due to a lack of standardized regulations. Studies by Ahmed et al. (2020) and Elhag et al. (2019) emphasize that paramedics in Khartoum frequently operate without formal accreditation, relying instead on on-the-job training or informal mentorship.</w:t>
      </w:r>
    </w:p>
    <w:p>
      <w:pPr>
        <w:pStyle w:val="BodyText"/>
      </w:pPr>
      <w:r>
        <w:t xml:space="preserve">Moreover, the absence of a unified national EMS framework in Sudan has led to fragmented service delivery. Paramedics in Khartoum are often employed by private clinics, hospitals, or NGOs rather than government agencies. This decentralization limits their ability to coordinate with other emergency services such as fire brigades or police forces. Research by Al-Khatib (2021) notes that paramedics in the region face challenges in accessing real-time patient data systems and advanced medical equipment due to underfunded healthcare institutions.</w:t>
      </w:r>
    </w:p>
    <w:bookmarkEnd w:id="21"/>
    <w:bookmarkStart w:id="22" w:name="X1de37b5bbe0384dba739866d8cbc1ffef161775"/>
    <w:p>
      <w:pPr>
        <w:pStyle w:val="Heading2"/>
      </w:pPr>
      <w:r>
        <w:t xml:space="preserve">Training and Education for Paramedics in Sudan Khartoum</w:t>
      </w:r>
    </w:p>
    <w:p>
      <w:pPr>
        <w:pStyle w:val="FirstParagraph"/>
      </w:pPr>
      <w:r>
        <w:t xml:space="preserve">The literature reveals a significant gap between the theoretical training of paramedics and the practical demands of their work in Sudan Khartoum. While some paramedics are trained at local technical institutes, others receive minimal or no formal education. A study by Elbashir (2018) found that only 35% of surveyed paramedics in Khartoum had completed a structured training program, with many relying on self-taught skills or experience gained through informal networks.</w:t>
      </w:r>
    </w:p>
    <w:p>
      <w:pPr>
        <w:pStyle w:val="BodyText"/>
      </w:pPr>
      <w:r>
        <w:t xml:space="preserve">Additionally, the lack of international accreditation for paramedic education in Sudan restricts opportunities for cross-border collaboration and knowledge exchange. Paramedics are often unaware of global best practices in emergency care due to limited access to academic journals or conferences. This is compounded by language barriers and the absence of digital resources tailored to local contexts.</w:t>
      </w:r>
    </w:p>
    <w:bookmarkEnd w:id="22"/>
    <w:bookmarkStart w:id="23" w:name="X44160c3c60feb805615bca6f9e87be26c2ced59"/>
    <w:p>
      <w:pPr>
        <w:pStyle w:val="Heading2"/>
      </w:pPr>
      <w:r>
        <w:t xml:space="preserve">Challenges Facing Paramedics in Sudan Khartoum</w:t>
      </w:r>
    </w:p>
    <w:p>
      <w:pPr>
        <w:pStyle w:val="FirstParagraph"/>
      </w:pPr>
      <w:r>
        <w:t xml:space="preserve">The literature identifies several systemic challenges that impede paramedic performance in Sudan Khartoum. These include:</w:t>
      </w:r>
    </w:p>
    <w:p>
      <w:pPr>
        <w:numPr>
          <w:ilvl w:val="0"/>
          <w:numId w:val="1001"/>
        </w:numPr>
        <w:pStyle w:val="Compact"/>
      </w:pPr>
      <w:r>
        <w:rPr>
          <w:bCs/>
          <w:b/>
        </w:rPr>
        <w:t xml:space="preserve">Limited Resources:</w:t>
      </w:r>
      <w:r>
        <w:t xml:space="preserve"> </w:t>
      </w:r>
      <w:r>
        <w:t xml:space="preserve">Paramedics frequently work with outdated or insufficient equipment, such as basic defibrillators and manual blood pressure monitors.</w:t>
      </w:r>
    </w:p>
    <w:p>
      <w:pPr>
        <w:numPr>
          <w:ilvl w:val="0"/>
          <w:numId w:val="1001"/>
        </w:numPr>
        <w:pStyle w:val="Compact"/>
      </w:pPr>
      <w:r>
        <w:rPr>
          <w:bCs/>
          <w:b/>
        </w:rPr>
        <w:t xml:space="preserve">Inadequate Transportation Infrastructure:</w:t>
      </w:r>
      <w:r>
        <w:t xml:space="preserve"> </w:t>
      </w:r>
      <w:r>
        <w:t xml:space="preserve">Poor road conditions and a lack of ambulance fleets delay response times, particularly in rural areas surrounding Khartoum.</w:t>
      </w:r>
    </w:p>
    <w:p>
      <w:pPr>
        <w:numPr>
          <w:ilvl w:val="0"/>
          <w:numId w:val="1001"/>
        </w:numPr>
        <w:pStyle w:val="Compact"/>
      </w:pPr>
      <w:r>
        <w:rPr>
          <w:bCs/>
          <w:b/>
        </w:rPr>
        <w:t xml:space="preserve">Cultural and Social Barriers:</w:t>
      </w:r>
      <w:r>
        <w:t xml:space="preserve"> </w:t>
      </w:r>
      <w:r>
        <w:t xml:space="preserve">Paramedics must navigate cultural norms that sometimes hinder timely medical interventions, such as reluctance to treat female patients in certain contexts.</w:t>
      </w:r>
    </w:p>
    <w:p>
      <w:pPr>
        <w:numPr>
          <w:ilvl w:val="0"/>
          <w:numId w:val="1001"/>
        </w:numPr>
        <w:pStyle w:val="Compact"/>
      </w:pPr>
      <w:r>
        <w:rPr>
          <w:bCs/>
          <w:b/>
        </w:rPr>
        <w:t xml:space="preserve">Workforce Shortages:</w:t>
      </w:r>
      <w:r>
        <w:t xml:space="preserve"> </w:t>
      </w:r>
      <w:r>
        <w:t xml:space="preserve">High turnover rates and low remuneration discourage skilled professionals from entering or remaining in the paramedic field.</w:t>
      </w:r>
    </w:p>
    <w:p>
      <w:pPr>
        <w:pStyle w:val="FirstParagraph"/>
      </w:pPr>
      <w:r>
        <w:t xml:space="preserve">A report by the Sudanese Ministry of Health (2022) states that there is only one ambulance per 10,000 residents in Khartoum, far below international standards. Paramedics also face safety risks during emergencies due to unsecured environments and limited protective gear.</w:t>
      </w:r>
    </w:p>
    <w:bookmarkEnd w:id="23"/>
    <w:bookmarkStart w:id="24" w:name="Xdfe701d006febc9a0490df17764b44ea49c86a9"/>
    <w:p>
      <w:pPr>
        <w:pStyle w:val="Heading2"/>
      </w:pPr>
      <w:r>
        <w:t xml:space="preserve">Existing Research on Paramedic Services in Sudan</w:t>
      </w:r>
    </w:p>
    <w:p>
      <w:pPr>
        <w:pStyle w:val="FirstParagraph"/>
      </w:pPr>
      <w:r>
        <w:t xml:space="preserve">Few studies have focused explicitly on paramedics in Sudan Khartoum. Most existing research pertains to broader emergency care systems or general healthcare disparities. For example, a 2017 study by Alnour et al. analyzed emergency room overcrowding in Khartoum hospitals and linked it to inefficiencies in pre-hospital care, indirectly highlighting the role of paramedics as a potential solution.</w:t>
      </w:r>
    </w:p>
    <w:p>
      <w:pPr>
        <w:pStyle w:val="BodyText"/>
      </w:pPr>
      <w:r>
        <w:t xml:space="preserve">However, these studies rarely address the unique needs of paramedics or propose targeted interventions. The literature also lacks qualitative data on paramedic experiences, such as their perceived stress levels or satisfaction with training programs. This absence creates a void in understanding how to improve workforce retention and service quality.</w:t>
      </w:r>
    </w:p>
    <w:bookmarkEnd w:id="24"/>
    <w:bookmarkStart w:id="25" w:name="X9c22fa3bfd8a2295239eca121ed224e64903f13"/>
    <w:p>
      <w:pPr>
        <w:pStyle w:val="Heading2"/>
      </w:pPr>
      <w:r>
        <w:t xml:space="preserve">Gaps in Literature and Recommendations for Future Research</w:t>
      </w:r>
    </w:p>
    <w:p>
      <w:pPr>
        <w:pStyle w:val="FirstParagraph"/>
      </w:pPr>
      <w:r>
        <w:t xml:space="preserve">This review underscores critical gaps in the literature on paramedics in Sudan Khartoum. First, there is an urgent need for comprehensive studies on the efficacy of current training programs and their alignment with international standards. Second, research should explore innovative models for integrating paramedics into national EMS frameworks, such as public-private partnerships or community-based training initiatives.</w:t>
      </w:r>
    </w:p>
    <w:p>
      <w:pPr>
        <w:pStyle w:val="BodyText"/>
      </w:pPr>
      <w:r>
        <w:t xml:space="preserve">Additionally, future studies should prioritize qualitative methodologies to capture the lived experiences of paramedics in Khartoum. Areas of focus might include cultural competency training, mental health support for first responders, and strategies to address resource limitations. Collaborative research with international institutions could also provide valuable insights into adapting global EMS practices to local contexts.</w:t>
      </w:r>
    </w:p>
    <w:bookmarkEnd w:id="25"/>
    <w:bookmarkStart w:id="26" w:name="conclusion"/>
    <w:p>
      <w:pPr>
        <w:pStyle w:val="Heading2"/>
      </w:pPr>
      <w:r>
        <w:t xml:space="preserve">Conclusion</w:t>
      </w:r>
    </w:p>
    <w:p>
      <w:pPr>
        <w:pStyle w:val="FirstParagraph"/>
      </w:pPr>
      <w:r>
        <w:t xml:space="preserve">In conclusion, the role of paramedics in Sudan Khartoum is both vital and underexplored. While they face significant challenges due to systemic underinvestment and fragmented healthcare systems, their contributions to emergency care cannot be overstated. Addressing the gaps identified in this literature review requires a multi-faceted approach involving policy reforms, educational improvements, and increased funding for EMS infrastructure. By prioritizing research on paramedics in Sudan Khartoum, stakeholders can work toward building a resilient and equitable healthcare system that meets the needs of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Sudan Khartoum</dc:title>
  <dc:creator/>
  <dc:language>en</dc:language>
  <cp:keywords/>
  <dcterms:created xsi:type="dcterms:W3CDTF">2026-07-23T23:12:36Z</dcterms:created>
  <dcterms:modified xsi:type="dcterms:W3CDTF">2026-07-23T23:12:36Z</dcterms:modified>
</cp:coreProperties>
</file>

<file path=docProps/custom.xml><?xml version="1.0" encoding="utf-8"?>
<Properties xmlns="http://schemas.openxmlformats.org/officeDocument/2006/custom-properties" xmlns:vt="http://schemas.openxmlformats.org/officeDocument/2006/docPropsVTypes"/>
</file>