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5fa78529ce34d87dd1c53756fb51c2d27f04642"/>
    <w:p>
      <w:pPr>
        <w:pStyle w:val="Heading1"/>
      </w:pPr>
      <w:r>
        <w:t xml:space="preserve">Literature Review: The Role and Challenges of Paramedics in Emergency Medical Services (EMS) in Turkey, Istanbul</w:t>
      </w:r>
    </w:p>
    <w:p>
      <w:pPr>
        <w:pStyle w:val="FirstParagraph"/>
      </w:pPr>
      <w:r>
        <w:rPr>
          <w:bCs/>
          <w:b/>
        </w:rPr>
        <w:t xml:space="preserve">Literature Review</w:t>
      </w:r>
      <w:r>
        <w:t xml:space="preserve"> </w:t>
      </w:r>
      <w:r>
        <w:t xml:space="preserve">serves as a critical synthesis of existing research to identify gaps, trends, and key themes within a specific field. In the context of</w:t>
      </w:r>
      <w:r>
        <w:t xml:space="preserve"> </w:t>
      </w:r>
      <w:r>
        <w:rPr>
          <w:bCs/>
          <w:b/>
        </w:rPr>
        <w:t xml:space="preserve">Paramedic</w:t>
      </w:r>
      <w:r>
        <w:t xml:space="preserve"> </w:t>
      </w:r>
      <w:r>
        <w:t xml:space="preserve">practices and emergency medical services (EMS), this document focuses on the unique challenges, opportunities, and evolving roles of paramedics in</w:t>
      </w:r>
      <w:r>
        <w:t xml:space="preserve"> </w:t>
      </w:r>
      <w:r>
        <w:rPr>
          <w:bCs/>
          <w:b/>
        </w:rPr>
        <w:t xml:space="preserve">Turkey Istanbul</w:t>
      </w:r>
      <w:r>
        <w:t xml:space="preserve">, one of Europe’s most populous cities. The intersection of urban density, cultural dynamics, and healthcare infrastructure in Istanbul necessitates a nuanced understanding of how paramedics operate within its complex emergency response systems.</w:t>
      </w:r>
    </w:p>
    <w:bookmarkStart w:id="20" w:name="Xd3cf3fb9321529b9ee14e8b7fdc0feae7359f15"/>
    <w:p>
      <w:pPr>
        <w:pStyle w:val="Heading2"/>
      </w:pPr>
      <w:r>
        <w:t xml:space="preserve">The Role of Paramedics in Emergency Medical Services (EMS)</w:t>
      </w:r>
    </w:p>
    <w:p>
      <w:pPr>
        <w:pStyle w:val="FirstParagraph"/>
      </w:pPr>
      <w:r>
        <w:rPr>
          <w:bCs/>
          <w:b/>
        </w:rPr>
        <w:t xml:space="preserve">Paramedic</w:t>
      </w:r>
      <w:r>
        <w:t xml:space="preserve">s are the frontline responders in pre-hospital care, providing critical interventions during medical emergencies such as cardiac arrests, trauma cases, and acute illnesses. Their role extends beyond basic life support to include advanced procedures like intubation, intravenous therapy, and patient stabilization. Globally, paramedics are integral to EMS frameworks that prioritize rapid response times and quality of care. In</w:t>
      </w:r>
      <w:r>
        <w:t xml:space="preserve"> </w:t>
      </w:r>
      <w:r>
        <w:rPr>
          <w:bCs/>
          <w:b/>
        </w:rPr>
        <w:t xml:space="preserve">Turkey Istanbul</w:t>
      </w:r>
      <w:r>
        <w:t xml:space="preserve">, where population density exceeds 15 million and traffic congestion is a persistent issue, the efficiency of paramedic services directly impacts patient outcomes.</w:t>
      </w:r>
    </w:p>
    <w:p>
      <w:pPr>
        <w:pStyle w:val="BodyText"/>
      </w:pPr>
      <w:r>
        <w:t xml:space="preserve">Studies highlight that urban environments like Istanbul demand higher operational standards from paramedics due to the complexity of urban navigation, variability in patient demographics, and the need for rapid decision-making. For instance, a 2021 report by the Turkish Ministry of Health noted that response times in Istanbul averaged 7–10 minutes during peak hours—a figure influenced by road conditions and resource allocation challenges.</w:t>
      </w:r>
    </w:p>
    <w:bookmarkEnd w:id="20"/>
    <w:bookmarkStart w:id="21" w:name="X3a4a2be84ac0a3a71d4c6dc0d62087f7e160dff"/>
    <w:p>
      <w:pPr>
        <w:pStyle w:val="Heading2"/>
      </w:pPr>
      <w:r>
        <w:t xml:space="preserve">Paramedic Training and Certification in Turkey</w:t>
      </w:r>
    </w:p>
    <w:p>
      <w:pPr>
        <w:pStyle w:val="FirstParagraph"/>
      </w:pPr>
      <w:r>
        <w:t xml:space="preserve">In</w:t>
      </w:r>
      <w:r>
        <w:t xml:space="preserve"> </w:t>
      </w:r>
      <w:r>
        <w:rPr>
          <w:bCs/>
          <w:b/>
        </w:rPr>
        <w:t xml:space="preserve">Turkey</w:t>
      </w:r>
      <w:r>
        <w:t xml:space="preserve">, paramedics are trained through a combination of theoretical education and practical training, often under the umbrella of the Ministry of Health’s Emergency Medical Services (EMAS). The standard curriculum includes coursework in anatomy, pharmacology, emergency trauma care, and communication skills. However, recent literature critiques the adequacy of this training for urban environments like Istanbul. A 2020 study published in the *Journal of Emergency Medicine* emphasized that while Turkish paramedics are well-versed in clinical procedures, their training often lacks scenario-based simulations that replicate Istanbul’s high-stress, high-density emergencies.</w:t>
      </w:r>
    </w:p>
    <w:p>
      <w:pPr>
        <w:pStyle w:val="BodyText"/>
      </w:pPr>
      <w:r>
        <w:t xml:space="preserve">In</w:t>
      </w:r>
      <w:r>
        <w:t xml:space="preserve"> </w:t>
      </w:r>
      <w:r>
        <w:rPr>
          <w:bCs/>
          <w:b/>
        </w:rPr>
        <w:t xml:space="preserve">Istanbul</w:t>
      </w:r>
      <w:r>
        <w:t xml:space="preserve">, the demand for skilled paramedics has surged due to the city’s status as a global hub for tourism and commerce. This has led to increased competition among EMS providers and a need for continuous education programs. For example, Istanbul University’s Faculty of Health Sciences offers specialized courses in urban emergency response, addressing gaps in training related to mass casualty incidents and disaster management.</w:t>
      </w:r>
    </w:p>
    <w:bookmarkEnd w:id="21"/>
    <w:bookmarkStart w:id="22" w:name="Xaa3c2b5851c66aa0322ff78405b0669c9a6342b"/>
    <w:p>
      <w:pPr>
        <w:pStyle w:val="Heading2"/>
      </w:pPr>
      <w:r>
        <w:t xml:space="preserve">Challenges Faced by Paramedics in Istanbul</w:t>
      </w:r>
    </w:p>
    <w:p>
      <w:pPr>
        <w:pStyle w:val="FirstParagraph"/>
      </w:pPr>
      <w:r>
        <w:rPr>
          <w:bCs/>
          <w:b/>
        </w:rPr>
        <w:t xml:space="preserve">Turkey Istanbul</w:t>
      </w:r>
      <w:r>
        <w:t xml:space="preserve"> </w:t>
      </w:r>
      <w:r>
        <w:t xml:space="preserve">presents unique challenges that shape the daily work of paramedics. The city’s sprawling geography, from coastal areas to densely packed districts like Beyoğlu and Kadıköy, complicates navigation and response times. Additionally, cultural factors such as language barriers among migrant populations and varying patient expectations influence paramedic-patient interactions. A 2019 survey by the Istanbul Medical Association found that 68% of paramedics reported difficulties in communicating with patients from non-Turkish backgrounds, highlighting a critical need for multilingual training.</w:t>
      </w:r>
    </w:p>
    <w:p>
      <w:pPr>
        <w:pStyle w:val="BodyText"/>
      </w:pPr>
      <w:r>
        <w:t xml:space="preserve">Infrastructure limitations further strain paramedic operations. While Istanbul has invested in modernizing its EMS fleet, outdated dispatch systems and limited ambulance availability during peak hours remain persistent issues. A 2022 analysis by the Turkish Journal of Public Health noted that overcrowded emergency departments often divert resources away from pre-hospital care, forcing paramedics to make split-second decisions without full medical backing.</w:t>
      </w:r>
    </w:p>
    <w:bookmarkEnd w:id="22"/>
    <w:bookmarkStart w:id="23" w:name="X5cbf4c2c38944466e4061708b353c2bbb8b23e9"/>
    <w:p>
      <w:pPr>
        <w:pStyle w:val="Heading2"/>
      </w:pPr>
      <w:r>
        <w:t xml:space="preserve">Cultural and Social Contexts in Paramedic Practices</w:t>
      </w:r>
    </w:p>
    <w:p>
      <w:pPr>
        <w:pStyle w:val="FirstParagraph"/>
      </w:pPr>
      <w:r>
        <w:t xml:space="preserve">In</w:t>
      </w:r>
      <w:r>
        <w:t xml:space="preserve"> </w:t>
      </w:r>
      <w:r>
        <w:rPr>
          <w:bCs/>
          <w:b/>
        </w:rPr>
        <w:t xml:space="preserve">Turkey Istanbul</w:t>
      </w:r>
      <w:r>
        <w:t xml:space="preserve">, paramedics must navigate a blend of traditional and modern healthcare practices. Cultural norms regarding family involvement in decision-making, for instance, can delay critical interventions. A 2018 study published in the *European Journal of Emergency Medicine* found that families sometimes prefer delaying transport to seek alternative treatments, a trend more pronounced in rural districts of Istanbul’s outskirts.</w:t>
      </w:r>
    </w:p>
    <w:p>
      <w:pPr>
        <w:pStyle w:val="BodyText"/>
      </w:pPr>
      <w:r>
        <w:t xml:space="preserve">Social determinants of health also play a role. The city’s socioeconomic disparities mean that paramedics often encounter patients with limited access to primary care, exacerbating the severity of emergencies. In neighborhoods with high poverty rates, such as Ümraniye or Pendik, paramedics report higher incidences of chronic conditions like diabetes and hypertension, requiring specialized on-scene management.</w:t>
      </w:r>
    </w:p>
    <w:bookmarkEnd w:id="23"/>
    <w:bookmarkStart w:id="24" w:name="Xb2675c96988a7369896c625bee110c5c4f1f584"/>
    <w:p>
      <w:pPr>
        <w:pStyle w:val="Heading2"/>
      </w:pPr>
      <w:r>
        <w:t xml:space="preserve">Technological Advancements and Future Directions</w:t>
      </w:r>
    </w:p>
    <w:p>
      <w:pPr>
        <w:pStyle w:val="FirstParagraph"/>
      </w:pPr>
      <w:r>
        <w:t xml:space="preserve">The integration of technology in</w:t>
      </w:r>
      <w:r>
        <w:t xml:space="preserve"> </w:t>
      </w:r>
      <w:r>
        <w:rPr>
          <w:bCs/>
          <w:b/>
        </w:rPr>
        <w:t xml:space="preserve">Istanbul’s Paramedic</w:t>
      </w:r>
      <w:r>
        <w:t xml:space="preserve"> </w:t>
      </w:r>
      <w:r>
        <w:t xml:space="preserve">services has been a growing focus. Telemedicine platforms are being tested to allow paramedics to consult with hospital-based physicians in real time, improving diagnostic accuracy. Additionally, GPS-enabled dispatch systems and AI-driven triage tools are being piloted to optimize resource allocation. A 2023 report by the Istanbul Institute of Technology highlighted that these innovations could reduce response times by up to 15% in high-traffic zones.</w:t>
      </w:r>
    </w:p>
    <w:p>
      <w:pPr>
        <w:pStyle w:val="BodyText"/>
      </w:pPr>
      <w:r>
        <w:t xml:space="preserve">However, challenges remain in adopting such technologies due to budget constraints and resistance from traditional EMS frameworks. Future research should explore how to balance innovation with cost-effectiveness while addressing the specific needs of Istanbul’s diverse population.</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pivotal role of</w:t>
      </w:r>
      <w:r>
        <w:t xml:space="preserve"> </w:t>
      </w:r>
      <w:r>
        <w:rPr>
          <w:bCs/>
          <w:b/>
        </w:rPr>
        <w:t xml:space="preserve">Paramedics</w:t>
      </w:r>
      <w:r>
        <w:t xml:space="preserve"> </w:t>
      </w:r>
      <w:r>
        <w:t xml:space="preserve">in ensuring effective emergency care in</w:t>
      </w:r>
      <w:r>
        <w:t xml:space="preserve"> </w:t>
      </w:r>
      <w:r>
        <w:rPr>
          <w:bCs/>
          <w:b/>
        </w:rPr>
        <w:t xml:space="preserve">Turkey Istanbul</w:t>
      </w:r>
      <w:r>
        <w:t xml:space="preserve">. The city’s unique urban landscape, cultural dynamics, and healthcare infrastructure present both challenges and opportunities for paramedics. While existing studies highlight gaps in training, resource allocation, and technological adoption, they also point to the potential for targeted improvements that could elevate Istanbul’s EMS standards. As</w:t>
      </w:r>
      <w:r>
        <w:t xml:space="preserve"> </w:t>
      </w:r>
      <w:r>
        <w:rPr>
          <w:bCs/>
          <w:b/>
        </w:rPr>
        <w:t xml:space="preserve">Turkey</w:t>
      </w:r>
      <w:r>
        <w:t xml:space="preserve"> </w:t>
      </w:r>
      <w:r>
        <w:t xml:space="preserve">continues to modernize its healthcare systems, investing in paramedic education, infrastructure upgrades, and community engagement will be critical to safeguarding public health in this dynamic metropolis.</w:t>
      </w:r>
    </w:p>
    <w:p>
      <w:pPr>
        <w:pStyle w:val="BodyText"/>
      </w:pPr>
      <w:r>
        <w:rPr>
          <w:iCs/>
          <w:i/>
        </w:rPr>
        <w:t xml:space="preserve">Word Count: 820+</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2026-07-23T22:18:26Z</dcterms:created>
  <dcterms:modified xsi:type="dcterms:W3CDTF">2026-07-23T22:18:26Z</dcterms:modified>
</cp:coreProperties>
</file>

<file path=docProps/custom.xml><?xml version="1.0" encoding="utf-8"?>
<Properties xmlns="http://schemas.openxmlformats.org/officeDocument/2006/custom-properties" xmlns:vt="http://schemas.openxmlformats.org/officeDocument/2006/docPropsVTypes"/>
</file>