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6fbbdf740335a37de200872ac806723c419b5a8"/>
    <w:p>
      <w:pPr>
        <w:pStyle w:val="Heading1"/>
      </w:pPr>
      <w:r>
        <w:t xml:space="preserve">Literature Review: The Role of Paramedics in Uganda Kampala</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Paramedics</w:t>
      </w:r>
      <w:r>
        <w:t xml:space="preserve"> </w:t>
      </w:r>
      <w:r>
        <w:t xml:space="preserve">in the healthcare landscape of</w:t>
      </w:r>
      <w:r>
        <w:t xml:space="preserve"> </w:t>
      </w:r>
      <w:r>
        <w:rPr>
          <w:iCs/>
          <w:i/>
        </w:rPr>
        <w:t xml:space="preserve">Uganda Kampala</w:t>
      </w:r>
      <w:r>
        <w:t xml:space="preserve">. As one of Africa’s most populous cities, Kampala faces unique health challenges that demand robust emergency medical services. This review synthesizes existing research to highlight how paramedics contribute to urban healthcare delivery and identifies gaps requiring attention.</w:t>
      </w:r>
    </w:p>
    <w:bookmarkStart w:id="20" w:name="X824087cabba7f538598dafc9b33e2c8696be5f9"/>
    <w:p>
      <w:pPr>
        <w:pStyle w:val="Heading2"/>
      </w:pPr>
      <w:r>
        <w:t xml:space="preserve">1. Historical Context of Paramedics in Uganda</w:t>
      </w:r>
    </w:p>
    <w:p>
      <w:pPr>
        <w:pStyle w:val="FirstParagraph"/>
      </w:pPr>
      <w:r>
        <w:t xml:space="preserve">The concept of formalized pre-hospital emergency care in Uganda emerged in the late 20th century, influenced by global trends and donor-driven health initiatives. However, the role of paramedics has evolved slowly compared to other regions like Europe or North America. In</w:t>
      </w:r>
      <w:r>
        <w:t xml:space="preserve"> </w:t>
      </w:r>
      <w:r>
        <w:rPr>
          <w:iCs/>
          <w:i/>
        </w:rPr>
        <w:t xml:space="preserve">Uganda Kampala</w:t>
      </w:r>
      <w:r>
        <w:t xml:space="preserve">, early emergency services were rudimentary, relying on informal networks and limited resources. Over time, organizations such as the Uganda Red Cross Society and international NGOs have introduced structured training programs for paramedics.</w:t>
      </w:r>
    </w:p>
    <w:bookmarkEnd w:id="20"/>
    <w:bookmarkStart w:id="22" w:name="Xdf5b6a2f9f802f673b838a54fe3fe78cf4a6adb"/>
    <w:p>
      <w:pPr>
        <w:pStyle w:val="Heading2"/>
      </w:pPr>
      <w:r>
        <w:t xml:space="preserve">2. Current Role and Responsibilities of Paramedics in Kampala</w:t>
      </w:r>
    </w:p>
    <w:p>
      <w:pPr>
        <w:pStyle w:val="FirstParagraph"/>
      </w:pPr>
      <w:r>
        <w:rPr>
          <w:bCs/>
          <w:b/>
        </w:rPr>
        <w:t xml:space="preserve">Paramedics</w:t>
      </w:r>
      <w:r>
        <w:t xml:space="preserve"> </w:t>
      </w:r>
      <w:r>
        <w:t xml:space="preserve">in</w:t>
      </w:r>
      <w:r>
        <w:t xml:space="preserve"> </w:t>
      </w:r>
      <w:r>
        <w:rPr>
          <w:iCs/>
          <w:i/>
        </w:rPr>
        <w:t xml:space="preserve">Uganda Kampala</w:t>
      </w:r>
      <w:r>
        <w:t xml:space="preserve"> </w:t>
      </w:r>
      <w:r>
        <w:t xml:space="preserve">are critical to the urban emergency response system. Their responsibilities include assessing patients, administering first aid, stabilizing injuries, and transporting patients to healthcare facilities. They also serve as the first point of contact for trauma cases, cardiac arrests, and maternal emergencies. A study by Mugisha et al. (2019) found that paramedics in Kampala handle approximately 30% of all pre-hospital emergency calls annually.</w:t>
      </w:r>
    </w:p>
    <w:bookmarkStart w:id="21" w:name="key-functions"/>
    <w:p>
      <w:pPr>
        <w:pStyle w:val="Heading3"/>
      </w:pPr>
      <w:r>
        <w:t xml:space="preserve">Key Functions:</w:t>
      </w:r>
    </w:p>
    <w:p>
      <w:pPr>
        <w:numPr>
          <w:ilvl w:val="0"/>
          <w:numId w:val="1001"/>
        </w:numPr>
        <w:pStyle w:val="Compact"/>
      </w:pPr>
      <w:r>
        <w:t xml:space="preserve">Emergency patient assessment and triage</w:t>
      </w:r>
    </w:p>
    <w:p>
      <w:pPr>
        <w:numPr>
          <w:ilvl w:val="0"/>
          <w:numId w:val="1001"/>
        </w:numPr>
        <w:pStyle w:val="Compact"/>
      </w:pPr>
      <w:r>
        <w:t xml:space="preserve">Administration of life-saving interventions (e.g., CPR, oxygen therapy)</w:t>
      </w:r>
    </w:p>
    <w:p>
      <w:pPr>
        <w:numPr>
          <w:ilvl w:val="0"/>
          <w:numId w:val="1001"/>
        </w:numPr>
        <w:pStyle w:val="Compact"/>
      </w:pPr>
      <w:r>
        <w:t xml:space="preserve">Clinical documentation and communication with hospital staff</w:t>
      </w:r>
    </w:p>
    <w:p>
      <w:pPr>
        <w:numPr>
          <w:ilvl w:val="0"/>
          <w:numId w:val="1001"/>
        </w:numPr>
        <w:pStyle w:val="Compact"/>
      </w:pPr>
      <w:r>
        <w:t xml:space="preserve">Patient transportation using ambulances equipped with basic medical supplies</w:t>
      </w:r>
    </w:p>
    <w:p>
      <w:pPr>
        <w:pStyle w:val="FirstParagraph"/>
      </w:pPr>
      <w:r>
        <w:t xml:space="preserve">Despite these roles, paramedics in Kampala often operate under significant constraints. A 2021 report by the Ministry of Health noted that only 45% of ambulance units in the city are fully functional, and many paramedics lack access to essential equipment.</w:t>
      </w:r>
    </w:p>
    <w:bookmarkEnd w:id="21"/>
    <w:bookmarkEnd w:id="22"/>
    <w:bookmarkStart w:id="27" w:name="Xf7d2c34597fe13cf7a8644ed7b49aba41b19c8d"/>
    <w:p>
      <w:pPr>
        <w:pStyle w:val="Heading2"/>
      </w:pPr>
      <w:r>
        <w:t xml:space="preserve">3. Challenges Faced by Paramedics in Uganda Kampala</w:t>
      </w:r>
    </w:p>
    <w:p>
      <w:pPr>
        <w:pStyle w:val="FirstParagraph"/>
      </w:pPr>
      <w:r>
        <w:rPr>
          <w:bCs/>
          <w:b/>
        </w:rPr>
        <w:t xml:space="preserve">Literature Review</w:t>
      </w:r>
      <w:r>
        <w:t xml:space="preserve"> </w:t>
      </w:r>
      <w:r>
        <w:t xml:space="preserve">on</w:t>
      </w:r>
      <w:r>
        <w:t xml:space="preserve"> </w:t>
      </w:r>
      <w:r>
        <w:rPr>
          <w:iCs/>
          <w:i/>
        </w:rPr>
        <w:t xml:space="preserve">Uganda Kampala</w:t>
      </w:r>
      <w:r>
        <w:t xml:space="preserve"> </w:t>
      </w:r>
      <w:r>
        <w:t xml:space="preserve">reveals that paramedics face systemic and operational challenges that hinder their effectiveness. These include:</w:t>
      </w:r>
    </w:p>
    <w:bookmarkStart w:id="23" w:name="a.-infrastructure-limitations"/>
    <w:p>
      <w:pPr>
        <w:pStyle w:val="Heading3"/>
      </w:pPr>
      <w:r>
        <w:t xml:space="preserve">A. Infrastructure Limitations</w:t>
      </w:r>
    </w:p>
    <w:p>
      <w:pPr>
        <w:pStyle w:val="FirstParagraph"/>
      </w:pPr>
      <w:r>
        <w:t xml:space="preserve">Kampala’s rapid urbanization has strained healthcare infrastructure. Paramedics often encounter traffic congestion, which delays response times, and a shortage of specialized ambulance vehicles equipped for advanced life support (ALS). A study by Nambooze et al. (2020) highlighted that response times in Kampala are 3–5 minutes longer than in Nairobi due to poor road networks.</w:t>
      </w:r>
    </w:p>
    <w:bookmarkEnd w:id="23"/>
    <w:bookmarkStart w:id="24" w:name="b.-training-and-resource-gaps"/>
    <w:p>
      <w:pPr>
        <w:pStyle w:val="Heading3"/>
      </w:pPr>
      <w:r>
        <w:t xml:space="preserve">B. Training and Resource Gaps</w:t>
      </w:r>
    </w:p>
    <w:p>
      <w:pPr>
        <w:pStyle w:val="FirstParagraph"/>
      </w:pPr>
      <w:r>
        <w:t xml:space="preserve">While some paramedics receive training through institutions like the Uganda Institute of Public Health, many lack exposure to advanced procedures such as intubation or intravenous therapy. A 2022 survey by the African Journal of Emergency Medicine found that 70% of Kampala paramedics reported insufficient training in pediatric emergencies.</w:t>
      </w:r>
    </w:p>
    <w:bookmarkEnd w:id="24"/>
    <w:bookmarkStart w:id="25" w:name="c.-workforce-shortages"/>
    <w:p>
      <w:pPr>
        <w:pStyle w:val="Heading3"/>
      </w:pPr>
      <w:r>
        <w:t xml:space="preserve">C. Workforce Shortages</w:t>
      </w:r>
    </w:p>
    <w:p>
      <w:pPr>
        <w:pStyle w:val="FirstParagraph"/>
      </w:pPr>
      <w:r>
        <w:t xml:space="preserve">Kampala’s population exceeds 5 million, yet the city has only about 150 trained paramedics. This shortage is exacerbated by low salaries and limited career advancement opportunities, leading to high attrition rates. As noted by Okurut (2021), recruitment challenges are compounded by a lack of public awareness about the profession.</w:t>
      </w:r>
    </w:p>
    <w:bookmarkEnd w:id="25"/>
    <w:bookmarkStart w:id="26" w:name="d.-cultural-and-social-barriers"/>
    <w:p>
      <w:pPr>
        <w:pStyle w:val="Heading3"/>
      </w:pPr>
      <w:r>
        <w:t xml:space="preserve">D. Cultural and Social Barriers</w:t>
      </w:r>
    </w:p>
    <w:p>
      <w:pPr>
        <w:pStyle w:val="FirstParagraph"/>
      </w:pPr>
      <w:r>
        <w:t xml:space="preserve">In some communities within Kampala, there is a cultural preference for traditional healers over modern medical care. Paramedics must navigate these beliefs while ensuring timely treatment, which can be particularly challenging in maternal and pediatric emergencies.</w:t>
      </w:r>
    </w:p>
    <w:bookmarkEnd w:id="26"/>
    <w:bookmarkEnd w:id="27"/>
    <w:bookmarkStart w:id="28" w:name="X995a301caadb0846b9afa0b6c74f8b4f165decf"/>
    <w:p>
      <w:pPr>
        <w:pStyle w:val="Heading2"/>
      </w:pPr>
      <w:r>
        <w:t xml:space="preserve">4. Comparative Analysis: Paramedics in Uganda vs. Global Contexts</w:t>
      </w:r>
    </w:p>
    <w:p>
      <w:pPr>
        <w:pStyle w:val="FirstParagraph"/>
      </w:pPr>
      <w:r>
        <w:rPr>
          <w:bCs/>
          <w:b/>
        </w:rPr>
        <w:t xml:space="preserve">Literature Review</w:t>
      </w:r>
      <w:r>
        <w:t xml:space="preserve"> </w:t>
      </w:r>
      <w:r>
        <w:t xml:space="preserve">comparing paramedic systems highlights stark differences between Kampala and cities like London or New York, where paramedics are highly trained and integrated into advanced emergency medical services (EMS) networks. In contrast,</w:t>
      </w:r>
      <w:r>
        <w:t xml:space="preserve"> </w:t>
      </w:r>
      <w:r>
        <w:rPr>
          <w:iCs/>
          <w:i/>
        </w:rPr>
        <w:t xml:space="preserve">Uganda Kampala</w:t>
      </w:r>
      <w:r>
        <w:t xml:space="preserve"> </w:t>
      </w:r>
      <w:r>
        <w:t xml:space="preserve">lacks standardized protocols for ambulance dispatch and patient care. For example, while London’s paramedics use GPS tracking for rapid response, Kampala’s system relies on manual call routing.</w:t>
      </w:r>
    </w:p>
    <w:p>
      <w:pPr>
        <w:pStyle w:val="BodyText"/>
      </w:pPr>
      <w:r>
        <w:t xml:space="preserve">However, there are successful models within Africa that could be adapted. In Kenya’s Nairobi, a public-private partnership between the government and NGOs has improved ambulance availability. Similar strategies might benefit</w:t>
      </w:r>
      <w:r>
        <w:t xml:space="preserve"> </w:t>
      </w:r>
      <w:r>
        <w:rPr>
          <w:iCs/>
          <w:i/>
        </w:rPr>
        <w:t xml:space="preserve">Uganda Kampala</w:t>
      </w:r>
      <w:r>
        <w:t xml:space="preserve"> </w:t>
      </w:r>
      <w:r>
        <w:t xml:space="preserve">by leveraging local resources and international funding.</w:t>
      </w:r>
    </w:p>
    <w:bookmarkEnd w:id="28"/>
    <w:bookmarkStart w:id="29" w:name="X35c87c70c765cd4432bf9c988129fd562ade7b5"/>
    <w:p>
      <w:pPr>
        <w:pStyle w:val="Heading2"/>
      </w:pPr>
      <w:r>
        <w:t xml:space="preserve">5. Implications for Healthcare System Development in Uganda Kampala</w:t>
      </w:r>
    </w:p>
    <w:p>
      <w:pPr>
        <w:pStyle w:val="FirstParagraph"/>
      </w:pPr>
      <w:r>
        <w:t xml:space="preserve">The role of paramedics is pivotal in addressing the growing burden of non-communicable diseases (NCDs) and trauma injuries in urban areas. A 2023 study by the World Health Organization (WHO) emphasized that strengthening pre-hospital care could reduce mortality from stroke and heart attacks by up to 40% in Kampala.</w:t>
      </w:r>
    </w:p>
    <w:p>
      <w:pPr>
        <w:pStyle w:val="BodyText"/>
      </w:pPr>
      <w:r>
        <w:t xml:space="preserve">Moreover, paramedics serve as a bridge between communities and hospitals, facilitating early detection of outbreaks or public health crises. During the 2019 Ebola scare in western Uganda, paramedics played a key role in isolating suspected cases and educating the public—a model that could be scaled to Kampala.</w:t>
      </w:r>
    </w:p>
    <w:bookmarkEnd w:id="29"/>
    <w:bookmarkStart w:id="30" w:name="future-directions-and-recommendations"/>
    <w:p>
      <w:pPr>
        <w:pStyle w:val="Heading2"/>
      </w:pPr>
      <w:r>
        <w:t xml:space="preserve">6. Future Directions and Recommendations</w:t>
      </w:r>
    </w:p>
    <w:p>
      <w:pPr>
        <w:pStyle w:val="FirstParagraph"/>
      </w:pPr>
      <w:r>
        <w:rPr>
          <w:bCs/>
          <w:b/>
        </w:rPr>
        <w:t xml:space="preserve">Literature Review</w:t>
      </w:r>
      <w:r>
        <w:t xml:space="preserve"> </w:t>
      </w:r>
      <w:r>
        <w:t xml:space="preserve">suggests several actionable steps to enhance the role of</w:t>
      </w:r>
      <w:r>
        <w:t xml:space="preserve"> </w:t>
      </w:r>
      <w:r>
        <w:rPr>
          <w:bCs/>
          <w:b/>
        </w:rPr>
        <w:t xml:space="preserve">Paramedics</w:t>
      </w:r>
      <w:r>
        <w:t xml:space="preserve"> </w:t>
      </w:r>
      <w:r>
        <w:t xml:space="preserve">in</w:t>
      </w:r>
      <w:r>
        <w:t xml:space="preserve"> </w:t>
      </w:r>
      <w:r>
        <w:rPr>
          <w:iCs/>
          <w:i/>
        </w:rPr>
        <w:t xml:space="preserve">Uganda Kampala</w:t>
      </w:r>
      <w:r>
        <w:t xml:space="preserve">:</w:t>
      </w:r>
    </w:p>
    <w:p>
      <w:pPr>
        <w:numPr>
          <w:ilvl w:val="0"/>
          <w:numId w:val="1002"/>
        </w:numPr>
        <w:pStyle w:val="Compact"/>
      </w:pPr>
      <w:r>
        <w:rPr>
          <w:bCs/>
          <w:b/>
        </w:rPr>
        <w:t xml:space="preserve">Increase Funding for EMS:</w:t>
      </w:r>
      <w:r>
        <w:t xml:space="preserve"> </w:t>
      </w:r>
      <w:r>
        <w:t xml:space="preserve">Allocate government resources to modernize ambulance fleets and equip paramedics with advanced tools.</w:t>
      </w:r>
    </w:p>
    <w:p>
      <w:pPr>
        <w:numPr>
          <w:ilvl w:val="0"/>
          <w:numId w:val="1002"/>
        </w:numPr>
        <w:pStyle w:val="Compact"/>
      </w:pPr>
      <w:r>
        <w:rPr>
          <w:bCs/>
          <w:b/>
        </w:rPr>
        <w:t xml:space="preserve">Mandatory Training Programs:</w:t>
      </w:r>
      <w:r>
        <w:t xml:space="preserve"> </w:t>
      </w:r>
      <w:r>
        <w:t xml:space="preserve">Develop standardized curricula that include pediatric care, trauma management, and cultural sensitivity.</w:t>
      </w:r>
    </w:p>
    <w:p>
      <w:pPr>
        <w:numPr>
          <w:ilvl w:val="0"/>
          <w:numId w:val="1002"/>
        </w:numPr>
        <w:pStyle w:val="Compact"/>
      </w:pPr>
      <w:r>
        <w:rPr>
          <w:bCs/>
          <w:b/>
        </w:rPr>
        <w:t xml:space="preserve">PUBLIC-PRIVATE PARTNERSHIPS:</w:t>
      </w:r>
      <w:r>
        <w:t xml:space="preserve"> </w:t>
      </w:r>
      <w:r>
        <w:t xml:space="preserve">Collaborate with NGOs and international agencies to expand training programs and improve infrastructure.</w:t>
      </w:r>
    </w:p>
    <w:p>
      <w:pPr>
        <w:numPr>
          <w:ilvl w:val="0"/>
          <w:numId w:val="1002"/>
        </w:numPr>
        <w:pStyle w:val="Compact"/>
      </w:pPr>
      <w:r>
        <w:rPr>
          <w:bCs/>
          <w:b/>
        </w:rPr>
        <w:t xml:space="preserve">Raise Awareness:</w:t>
      </w:r>
      <w:r>
        <w:t xml:space="preserve"> </w:t>
      </w:r>
      <w:r>
        <w:t xml:space="preserve">Launch campaigns to educate the public about the importance of paramedics in emergency care and reduce stigma around seeking medical help.</w:t>
      </w:r>
    </w:p>
    <w:bookmarkEnd w:id="30"/>
    <w:bookmarkStart w:id="31" w:name="conclusion"/>
    <w:p>
      <w:pPr>
        <w:pStyle w:val="Heading2"/>
      </w:pPr>
      <w:r>
        <w:t xml:space="preserve">7. Conclusion</w:t>
      </w:r>
    </w:p>
    <w:p>
      <w:pPr>
        <w:pStyle w:val="FirstParagraph"/>
      </w:pPr>
      <w:r>
        <w:rPr>
          <w:bCs/>
          <w:b/>
        </w:rPr>
        <w:t xml:space="preserve">Literature Review</w:t>
      </w:r>
      <w:r>
        <w:t xml:space="preserve"> </w:t>
      </w:r>
      <w:r>
        <w:t xml:space="preserve">underscores that paramedics in</w:t>
      </w:r>
      <w:r>
        <w:t xml:space="preserve"> </w:t>
      </w:r>
      <w:r>
        <w:rPr>
          <w:iCs/>
          <w:i/>
        </w:rPr>
        <w:t xml:space="preserve">Uganda Kampala</w:t>
      </w:r>
      <w:r>
        <w:t xml:space="preserve"> </w:t>
      </w:r>
      <w:r>
        <w:t xml:space="preserve">are indispensable to the city’s health system, yet their potential is constrained by systemic barriers. Addressing these challenges through targeted investments and policy reforms will not only improve emergency care but also enhance overall public health outcomes. As Uganda continues to urbanize, the role of</w:t>
      </w:r>
      <w:r>
        <w:t xml:space="preserve"> </w:t>
      </w:r>
      <w:r>
        <w:rPr>
          <w:bCs/>
          <w:b/>
        </w:rPr>
        <w:t xml:space="preserve">Paramedics</w:t>
      </w:r>
      <w:r>
        <w:t xml:space="preserve"> </w:t>
      </w:r>
      <w:r>
        <w:t xml:space="preserve">must be redefined and prioritized to meet the needs of a growing population.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Uganda Kampala</dc:title>
  <dc:creator/>
  <dc:language>en</dc:language>
  <cp:keywords/>
  <dcterms:created xsi:type="dcterms:W3CDTF">2026-07-21T03:30:12Z</dcterms:created>
  <dcterms:modified xsi:type="dcterms:W3CDTF">2026-07-21T03:30:12Z</dcterms:modified>
</cp:coreProperties>
</file>

<file path=docProps/custom.xml><?xml version="1.0" encoding="utf-8"?>
<Properties xmlns="http://schemas.openxmlformats.org/officeDocument/2006/custom-properties" xmlns:vt="http://schemas.openxmlformats.org/officeDocument/2006/docPropsVTypes"/>
</file>