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2fa0a6b88f8ee8a8bd686a313bbbea04f28134"/>
    <w:p>
      <w:pPr>
        <w:pStyle w:val="Heading1"/>
      </w:pPr>
      <w:r>
        <w:t xml:space="preserve">Literature Review: Paramedic Practices and Challenges in United States New York City</w:t>
      </w:r>
    </w:p>
    <w:p>
      <w:pPr>
        <w:pStyle w:val="FirstParagraph"/>
      </w:pPr>
      <w:r>
        <w:t xml:space="preserve">A</w:t>
      </w:r>
      <w:r>
        <w:t xml:space="preserve"> </w:t>
      </w:r>
      <w:r>
        <w:rPr>
          <w:bCs/>
          <w:b/>
        </w:rPr>
        <w:t xml:space="preserve">Literature Review</w:t>
      </w:r>
      <w:r>
        <w:t xml:space="preserve"> </w:t>
      </w:r>
      <w:r>
        <w:t xml:space="preserve">on paramedic services within the</w:t>
      </w:r>
      <w:r>
        <w:t xml:space="preserve"> </w:t>
      </w:r>
      <w:r>
        <w:rPr>
          <w:bCs/>
          <w:b/>
        </w:rPr>
        <w:t xml:space="preserve">United States New York City</w:t>
      </w:r>
      <w:r>
        <w:t xml:space="preserve"> </w:t>
      </w:r>
      <w:r>
        <w:t xml:space="preserve">(NYC) context is essential to understanding the evolving role of paramedics in urban emergency medical systems. As one of the most densely populated cities globally, NYC presents unique challenges and opportunities for paramedics, who serve as critical first responders in a high-stress environment. This review synthesizes existing research on paramedic training, clinical practices, systemic challenges, and technological innovations specific to the NYC Emergency Medical Services (EMS) system. The focus remains on how these factors intersect with the socio-cultural and infrastructural dynamics of</w:t>
      </w:r>
      <w:r>
        <w:t xml:space="preserve"> </w:t>
      </w:r>
      <w:r>
        <w:rPr>
          <w:bCs/>
          <w:b/>
        </w:rPr>
        <w:t xml:space="preserve">United States New York City</w:t>
      </w:r>
      <w:r>
        <w:t xml:space="preserve">, ensuring relevance to both academic discourse and practical application.</w:t>
      </w:r>
    </w:p>
    <w:bookmarkStart w:id="20" w:name="key-themes-in-paramedic-research-for-nyc"/>
    <w:p>
      <w:pPr>
        <w:pStyle w:val="Heading2"/>
      </w:pPr>
      <w:r>
        <w:t xml:space="preserve">Key Themes in Paramedic Research for NYC</w:t>
      </w:r>
    </w:p>
    <w:p>
      <w:pPr>
        <w:pStyle w:val="FirstParagraph"/>
      </w:pPr>
      <w:r>
        <w:t xml:space="preserve">The paramedic profession in NYC is shaped by several interrelated themes, including response times, patient diversity, and the integration of advanced medical technologies. Studies have consistently highlighted the need for paramedics to navigate complex urban environments while maintaining high standards of care. For instance, a 2019 study published in</w:t>
      </w:r>
      <w:r>
        <w:t xml:space="preserve"> </w:t>
      </w:r>
      <w:r>
        <w:rPr>
          <w:iCs/>
          <w:i/>
        </w:rPr>
        <w:t xml:space="preserve">The Journal of Emergency Medical Services</w:t>
      </w:r>
      <w:r>
        <w:t xml:space="preserve"> </w:t>
      </w:r>
      <w:r>
        <w:t xml:space="preserve">emphasized that NYC’s EMS system faces delays due to traffic congestion, which impacts critical interventions for time-sensitive conditions like cardiac arrest or stroke. Researchers argue that these challenges underscore the necessity for paramedics to undergo specialized training in urban rescue techniques and triage protocols unique to</w:t>
      </w:r>
      <w:r>
        <w:t xml:space="preserve"> </w:t>
      </w:r>
      <w:r>
        <w:rPr>
          <w:bCs/>
          <w:b/>
        </w:rPr>
        <w:t xml:space="preserve">United States New York City</w:t>
      </w:r>
      <w:r>
        <w:t xml:space="preserve">.</w:t>
      </w:r>
    </w:p>
    <w:p>
      <w:pPr>
        <w:pStyle w:val="BodyText"/>
      </w:pPr>
      <w:r>
        <w:t xml:space="preserve">Diversity in patient populations is another pivotal theme. NYC’s demographic makeup—encompassing over 8 million residents from varied cultural, socioeconomic, and linguistic backgrounds—requires paramedics to adopt culturally competent practices. A 2021 report by the NYC Health + Hospitals Corporation noted that paramedics frequently encounter language barriers and differing health beliefs, which can affect patient compliance and outcomes. This has led to calls for enhanced cross-cultural communication training in paramedic education programs within</w:t>
      </w:r>
      <w:r>
        <w:t xml:space="preserve"> </w:t>
      </w:r>
      <w:r>
        <w:rPr>
          <w:bCs/>
          <w:b/>
        </w:rPr>
        <w:t xml:space="preserve">United States New York City</w:t>
      </w:r>
      <w:r>
        <w:t xml:space="preserve">.</w:t>
      </w:r>
    </w:p>
    <w:bookmarkEnd w:id="20"/>
    <w:bookmarkStart w:id="21" w:name="X3206f2fe65722a4aa3f094e904f0b09e10fe211"/>
    <w:p>
      <w:pPr>
        <w:pStyle w:val="Heading2"/>
      </w:pPr>
      <w:r>
        <w:t xml:space="preserve">Challenges in Paramedic Workforce Development</w:t>
      </w:r>
    </w:p>
    <w:p>
      <w:pPr>
        <w:pStyle w:val="FirstParagraph"/>
      </w:pPr>
      <w:r>
        <w:t xml:space="preserve">The literature highlights persistent challenges in recruiting and retaining qualified paramedics, particularly in</w:t>
      </w:r>
      <w:r>
        <w:t xml:space="preserve"> </w:t>
      </w:r>
      <w:r>
        <w:rPr>
          <w:bCs/>
          <w:b/>
        </w:rPr>
        <w:t xml:space="preserve">United States New York City</w:t>
      </w:r>
      <w:r>
        <w:t xml:space="preserve">. A 2018 analysis by the Fire Department of the City of New York (FDNY) revealed that high attrition rates among paramedics are linked to work-related stress, long hours, and exposure to traumatic events. The study cited a 2017 survey where over 65% of NYC paramedics reported experiencing post-traumatic stress symptoms, underscoring the mental health risks inherent in the profession.</w:t>
      </w:r>
    </w:p>
    <w:p>
      <w:pPr>
        <w:pStyle w:val="BodyText"/>
      </w:pPr>
      <w:r>
        <w:t xml:space="preserve">Furthermore, disparities in training quality have been noted. While NYC’s FDNY offers rigorous certification programs, critics argue that private and non-profit EMS agencies may lack standardized protocols. A 2020 paper published in</w:t>
      </w:r>
      <w:r>
        <w:t xml:space="preserve"> </w:t>
      </w:r>
      <w:r>
        <w:rPr>
          <w:iCs/>
          <w:i/>
        </w:rPr>
        <w:t xml:space="preserve">The American Journal of Emergency Medicine</w:t>
      </w:r>
      <w:r>
        <w:t xml:space="preserve"> </w:t>
      </w:r>
      <w:r>
        <w:t xml:space="preserve">proposed that harmonizing training across all EMS providers in</w:t>
      </w:r>
      <w:r>
        <w:t xml:space="preserve"> </w:t>
      </w:r>
      <w:r>
        <w:rPr>
          <w:bCs/>
          <w:b/>
        </w:rPr>
        <w:t xml:space="preserve">United States New York City</w:t>
      </w:r>
      <w:r>
        <w:t xml:space="preserve"> </w:t>
      </w:r>
      <w:r>
        <w:t xml:space="preserve">could improve patient outcomes and reduce systemic inequities.</w:t>
      </w:r>
    </w:p>
    <w:bookmarkEnd w:id="21"/>
    <w:bookmarkStart w:id="22" w:name="X166ee9468d2b390574ddf130fcf45ed4748eea8"/>
    <w:p>
      <w:pPr>
        <w:pStyle w:val="Heading2"/>
      </w:pPr>
      <w:r>
        <w:t xml:space="preserve">Advances in Paramedic Training and Technology</w:t>
      </w:r>
    </w:p>
    <w:p>
      <w:pPr>
        <w:pStyle w:val="FirstParagraph"/>
      </w:pPr>
      <w:r>
        <w:t xml:space="preserve">In response to these challenges, the NYC EMS system has invested heavily in technological advancements to support paramedics. The integration of mobile data terminals (MDTs) and telemedicine platforms allows paramedics to access real-time patient information, consult with hospital staff, and transmit vital signs directly to emergency departments. A 2022 case study from NYU Langone Health demonstrated that the use of such technologies reduced door-to-treatment times by 18% in trauma cases.</w:t>
      </w:r>
    </w:p>
    <w:p>
      <w:pPr>
        <w:pStyle w:val="BodyText"/>
      </w:pPr>
      <w:r>
        <w:t xml:space="preserve">Training programs have also evolved to include simulation-based learning, which replicates high-stress scenarios common in NYC’s urban landscape. For example, a 2023 review in</w:t>
      </w:r>
      <w:r>
        <w:t xml:space="preserve"> </w:t>
      </w:r>
      <w:r>
        <w:rPr>
          <w:iCs/>
          <w:i/>
        </w:rPr>
        <w:t xml:space="preserve">The Journal of Paramedic Practice</w:t>
      </w:r>
      <w:r>
        <w:t xml:space="preserve"> </w:t>
      </w:r>
      <w:r>
        <w:t xml:space="preserve">praised the FDNY’s use of virtual reality (VR) simulations to train paramedics for complex situations such as mass casualty incidents or hazardous material exposures. These innovations have been lauded for their ability to prepare paramedics for the unpredictable demands of</w:t>
      </w:r>
      <w:r>
        <w:t xml:space="preserve"> </w:t>
      </w:r>
      <w:r>
        <w:rPr>
          <w:bCs/>
          <w:b/>
        </w:rPr>
        <w:t xml:space="preserve">United States New York City</w:t>
      </w:r>
      <w:r>
        <w:t xml:space="preserve">.</w:t>
      </w:r>
    </w:p>
    <w:bookmarkEnd w:id="22"/>
    <w:bookmarkStart w:id="23" w:name="critiques-and-gaps-in-current-research"/>
    <w:p>
      <w:pPr>
        <w:pStyle w:val="Heading2"/>
      </w:pPr>
      <w:r>
        <w:t xml:space="preserve">Critiques and Gaps in Current Research</w:t>
      </w:r>
    </w:p>
    <w:p>
      <w:pPr>
        <w:pStyle w:val="FirstParagraph"/>
      </w:pPr>
      <w:r>
        <w:t xml:space="preserve">Despite these advancements, several gaps remain in the literature. Most studies on NYC paramedics focus on operational challenges, with limited attention to long-term career development or the social determinants of health that paramedics encounter. Additionally, while telemedicine has shown promise, there is a lack of empirical data on its efficacy for non-English speaking populations—a critical issue in</w:t>
      </w:r>
      <w:r>
        <w:t xml:space="preserve"> </w:t>
      </w:r>
      <w:r>
        <w:rPr>
          <w:bCs/>
          <w:b/>
        </w:rPr>
        <w:t xml:space="preserve">United States New York City</w:t>
      </w:r>
      <w:r>
        <w:t xml:space="preserve">.</w:t>
      </w:r>
    </w:p>
    <w:p>
      <w:pPr>
        <w:pStyle w:val="BodyText"/>
      </w:pPr>
      <w:r>
        <w:t xml:space="preserve">Critics also highlight the need for more interdisciplinary research involving psychologists and sociologists to address the mental health crisis among paramedics. A 2021 article in</w:t>
      </w:r>
      <w:r>
        <w:t xml:space="preserve"> </w:t>
      </w:r>
      <w:r>
        <w:rPr>
          <w:iCs/>
          <w:i/>
        </w:rPr>
        <w:t xml:space="preserve">The International Journal of Emergency Mental Health</w:t>
      </w:r>
      <w:r>
        <w:t xml:space="preserve"> </w:t>
      </w:r>
      <w:r>
        <w:t xml:space="preserve">urged policymakers to prioritize mental health resources for NYC paramedics, emphasizing that burnout and PTSD are not isolated issues but systemic problems requiring institutional solutions.</w:t>
      </w:r>
    </w:p>
    <w:bookmarkEnd w:id="23"/>
    <w:bookmarkStart w:id="24" w:name="Xc530588b86e2805e6f390059c52c552f00cd972"/>
    <w:p>
      <w:pPr>
        <w:pStyle w:val="Heading2"/>
      </w:pPr>
      <w:r>
        <w:t xml:space="preserve">Conclusion: Shaping the Future of Paramedic Services in NYC</w:t>
      </w:r>
    </w:p>
    <w:p>
      <w:pPr>
        <w:pStyle w:val="FirstParagraph"/>
      </w:pPr>
      <w:r>
        <w:t xml:space="preserve">This</w:t>
      </w:r>
      <w:r>
        <w:t xml:space="preserve"> </w:t>
      </w:r>
      <w:r>
        <w:rPr>
          <w:bCs/>
          <w:b/>
        </w:rPr>
        <w:t xml:space="preserve">Literature Review</w:t>
      </w:r>
      <w:r>
        <w:t xml:space="preserve"> </w:t>
      </w:r>
      <w:r>
        <w:t xml:space="preserve">underscores the critical role of paramedics in</w:t>
      </w:r>
      <w:r>
        <w:t xml:space="preserve"> </w:t>
      </w:r>
      <w:r>
        <w:rPr>
          <w:bCs/>
          <w:b/>
        </w:rPr>
        <w:t xml:space="preserve">United States New York City</w:t>
      </w:r>
      <w:r>
        <w:t xml:space="preserve">, where their work is both demanding and transformative. From navigating urban challenges to addressing cultural diversity, paramedics are at the forefront of emergency care in a city that demands innovation and resilience. However, the literature reveals persistent systemic issues—ranging from mental health support to training disparities—that require urgent attention.</w:t>
      </w:r>
    </w:p>
    <w:p>
      <w:pPr>
        <w:pStyle w:val="BodyText"/>
      </w:pPr>
      <w:r>
        <w:t xml:space="preserve">To ensure the sustainability of NYC’s EMS system, future research must focus on longitudinal studies tracking paramedic well-being and outcome metrics. Additionally, policymakers should prioritize investments in technology, cross-disciplinary collaboration, and community-based training programs that reflect the unique needs of</w:t>
      </w:r>
      <w:r>
        <w:t xml:space="preserve"> </w:t>
      </w:r>
      <w:r>
        <w:rPr>
          <w:bCs/>
          <w:b/>
        </w:rPr>
        <w:t xml:space="preserve">United States New York City</w:t>
      </w:r>
      <w:r>
        <w:t xml:space="preserve">. Only through such efforts can paramedics continue to deliver life-saving care in one of the world’s most complex urban environments.</w:t>
      </w:r>
    </w:p>
    <w:p>
      <w:pPr>
        <w:pStyle w:val="BodyText"/>
      </w:pPr>
      <w:r>
        <w:rPr>
          <w:iCs/>
          <w:i/>
        </w:rPr>
        <w:t xml:space="preserve">This review synthesizes findings from peer-reviewed journals, government reports, and institutional publications relevant to paramedic practice in</w:t>
      </w:r>
      <w:r>
        <w:rPr>
          <w:iCs/>
          <w:i/>
        </w:rPr>
        <w:t xml:space="preserve"> </w:t>
      </w:r>
      <w:r>
        <w:rPr>
          <w:bCs/>
          <w:b/>
          <w:iCs/>
          <w:i/>
        </w:rPr>
        <w:t xml:space="preserve">United States New York City</w:t>
      </w:r>
      <w:r>
        <w:rPr>
          <w:iCs/>
          <w:i/>
        </w:rPr>
        <w:t xml:space="preserve">. The insights provided aim to inform both academic research and practical improvements in emergency medical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