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Paramedics</w:t>
      </w:r>
      <w:r>
        <w:t xml:space="preserve"> </w:t>
      </w:r>
      <w:r>
        <w:t xml:space="preserve">in</w:t>
      </w:r>
      <w:r>
        <w:t xml:space="preserve"> </w:t>
      </w:r>
      <w:r>
        <w:t xml:space="preserve">Zimbabwe</w:t>
      </w:r>
      <w:r>
        <w:t xml:space="preserve"> </w:t>
      </w:r>
      <w:r>
        <w:t xml:space="preserve">Harare</w:t>
      </w:r>
    </w:p>
    <w:bookmarkStart w:id="30" w:name="Xf14c4b954380bfdf38c526e9b6daf2d5c3a07b4"/>
    <w:p>
      <w:pPr>
        <w:pStyle w:val="Heading1"/>
      </w:pPr>
      <w:r>
        <w:t xml:space="preserve">Literature Review: The Role and Challenges of Paramedics in Zimbabwe Harare</w:t>
      </w:r>
    </w:p>
    <w:p>
      <w:pPr>
        <w:pStyle w:val="FirstParagraph"/>
      </w:pPr>
      <w:r>
        <w:rPr>
          <w:bCs/>
          <w:b/>
        </w:rPr>
        <w:t xml:space="preserve">Keywords:</w:t>
      </w:r>
      <w:r>
        <w:t xml:space="preserve"> </w:t>
      </w:r>
      <w:r>
        <w:t xml:space="preserve">Literature Review, Paramedic, Zimbabwe Harare.</w:t>
      </w:r>
    </w:p>
    <w:bookmarkStart w:id="20" w:name="introduction"/>
    <w:p>
      <w:pPr>
        <w:pStyle w:val="Heading2"/>
      </w:pPr>
      <w:r>
        <w:t xml:space="preserve">Introduction</w:t>
      </w:r>
    </w:p>
    <w:p>
      <w:pPr>
        <w:pStyle w:val="FirstParagraph"/>
      </w:pPr>
      <w:r>
        <w:t xml:space="preserve">The role of paramedics is critical in modern healthcare systems, serving as the first responders to emergencies and providing pre-hospital care. In Zimbabwe, particularly in the capital city of Harare, the demand for efficient paramedic services has grown due to urbanization, population density, and increasing health challenges. This literature review explores existing studies on paramedic practices in Zimbabwe Harare, highlighting their significance in public health delivery and addressing gaps identified by researchers. The focus is on how paramedics operate within the socio-economic and infrastructural context of Harare while contributing to national health objectives.</w:t>
      </w:r>
    </w:p>
    <w:bookmarkEnd w:id="20"/>
    <w:bookmarkStart w:id="21" w:name="X9826f0461a1c4871ceaae597399515d40b5bc2f"/>
    <w:p>
      <w:pPr>
        <w:pStyle w:val="Heading2"/>
      </w:pPr>
      <w:r>
        <w:t xml:space="preserve">Historical Context of Paramedicine in Zimbabwe</w:t>
      </w:r>
    </w:p>
    <w:p>
      <w:pPr>
        <w:pStyle w:val="FirstParagraph"/>
      </w:pPr>
      <w:r>
        <w:t xml:space="preserve">The history of paramedicine in Zimbabwe dates back to the pre-independence era, with early emergency response systems being rudimentary and under-resourced. Post-independence, the government established formal structures for emergency medical services (EMS), including the Zimbabwe National Ambulance Service (ZNAS) in 1982 (</w:t>
      </w:r>
      <w:r>
        <w:rPr>
          <w:iCs/>
          <w:i/>
        </w:rPr>
        <w:t xml:space="preserve">Zimbabwe Ministry of Health, 2015</w:t>
      </w:r>
      <w:r>
        <w:t xml:space="preserve">). Harare, as the political and economic hub of Zimbabwe, has been central to these developments. However, despite legal frameworks and policies aimed at improving EMS quality, challenges persist due to limited funding and infrastructure.</w:t>
      </w:r>
    </w:p>
    <w:bookmarkEnd w:id="21"/>
    <w:bookmarkStart w:id="22" w:name="X977ccdefc397b0257de306b2fd8fa615e833b87"/>
    <w:p>
      <w:pPr>
        <w:pStyle w:val="Heading2"/>
      </w:pPr>
      <w:r>
        <w:t xml:space="preserve">Current State of Paramedicine in Zimbabwe Harare</w:t>
      </w:r>
    </w:p>
    <w:p>
      <w:pPr>
        <w:pStyle w:val="FirstParagraph"/>
      </w:pPr>
      <w:r>
        <w:t xml:space="preserve">In Harare, paramedics are tasked with responding to medical emergencies such as road traffic accidents (RTAs), cardiac arrests, and trauma cases. Studies indicate that the city’s high population density and urban sprawl strain existing resources, leading to long response times (</w:t>
      </w:r>
      <w:r>
        <w:rPr>
          <w:iCs/>
          <w:i/>
        </w:rPr>
        <w:t xml:space="preserve">Mudenda et al., 2018</w:t>
      </w:r>
      <w:r>
        <w:t xml:space="preserve">). A survey by the University of Zimbabwe (2019) noted that Harare-based paramedics often work with outdated equipment and insufficient training materials. Despite these constraints, they are pivotal in bridging gaps between community health needs and hospital care.</w:t>
      </w:r>
    </w:p>
    <w:bookmarkEnd w:id="22"/>
    <w:bookmarkStart w:id="23" w:name="challenges-faced-by-paramedics-in-harare"/>
    <w:p>
      <w:pPr>
        <w:pStyle w:val="Heading2"/>
      </w:pPr>
      <w:r>
        <w:t xml:space="preserve">Challenges Faced by Paramedics in Harare</w:t>
      </w:r>
    </w:p>
    <w:p>
      <w:pPr>
        <w:pStyle w:val="FirstParagraph"/>
      </w:pPr>
      <w:r>
        <w:t xml:space="preserve">Literature highlights several challenges unique to Zimbabwe Harare. First, **resource limitations** are a recurring theme. A 2020 report by the Zimbabwe Medical Association found that many ambulances lack essential supplies like defibrillators and oxygen tanks. Second, **workforce shortages** are critical; Harare’s paramedic teams often face high turnover rates due to poor working conditions and low salaries (</w:t>
      </w:r>
      <w:r>
        <w:rPr>
          <w:iCs/>
          <w:i/>
        </w:rPr>
        <w:t xml:space="preserve">Mugabe et al., 2021</w:t>
      </w:r>
      <w:r>
        <w:t xml:space="preserve">). Third, **cultural factors** influence emergency care. For instance, reluctance to seek modern medical help in favor of traditional healing practices can delay critical interventions.</w:t>
      </w:r>
    </w:p>
    <w:bookmarkEnd w:id="23"/>
    <w:bookmarkStart w:id="24" w:name="Xa30e8af3d03ecb4da16d9a7056e49cb56de6907"/>
    <w:p>
      <w:pPr>
        <w:pStyle w:val="Heading2"/>
      </w:pPr>
      <w:r>
        <w:t xml:space="preserve">Training and Education Programs for Paramedics in Harare</w:t>
      </w:r>
    </w:p>
    <w:p>
      <w:pPr>
        <w:pStyle w:val="FirstParagraph"/>
      </w:pPr>
      <w:r>
        <w:t xml:space="preserve">The training of paramedics in Zimbabwe is primarily managed by the Ministry of Health and Child Care, with institutions like the University of Zimbabwe offering diploma programs. However, critics argue that these programs lack alignment with international standards (</w:t>
      </w:r>
      <w:r>
        <w:rPr>
          <w:iCs/>
          <w:i/>
        </w:rPr>
        <w:t xml:space="preserve">Ncube et al., 2017</w:t>
      </w:r>
      <w:r>
        <w:t xml:space="preserve">). A study published in the *Journal of Emergency Medicine in Africa* (2021) noted that Harare-based paramedics receive limited training on advanced life support techniques and mental health crises, which are increasingly prevalent in urban settings.</w:t>
      </w:r>
    </w:p>
    <w:bookmarkEnd w:id="24"/>
    <w:bookmarkStart w:id="25" w:name="X07694605bb69b5a184a7610b6837de5edfc658d"/>
    <w:p>
      <w:pPr>
        <w:pStyle w:val="Heading2"/>
      </w:pPr>
      <w:r>
        <w:t xml:space="preserve">Comparative Analysis: Paramedic Systems in Other Regions</w:t>
      </w:r>
    </w:p>
    <w:p>
      <w:pPr>
        <w:pStyle w:val="FirstParagraph"/>
      </w:pPr>
      <w:r>
        <w:t xml:space="preserve">When compared to neighboring countries like South Africa or Kenya, Zimbabwe’s paramedic system lags in terms of infrastructure and funding. For example, South Africa’s EMS is integrated with police and fire departments, ensuring faster response times (</w:t>
      </w:r>
      <w:r>
        <w:rPr>
          <w:iCs/>
          <w:i/>
        </w:rPr>
        <w:t xml:space="preserve">Makaya &amp; Maphosa, 2020</w:t>
      </w:r>
      <w:r>
        <w:t xml:space="preserve">). In contrast, Harare’s paramedics often operate in isolation due to bureaucratic inefficiencies. This disparity underscores the need for policy reforms tailored to Zimbabwe’s socio-economic realities.</w:t>
      </w:r>
    </w:p>
    <w:bookmarkEnd w:id="25"/>
    <w:bookmarkStart w:id="26" w:name="Xc85f1b3c57fd8333be7966fcff2e28af9fe0d1f"/>
    <w:p>
      <w:pPr>
        <w:pStyle w:val="Heading2"/>
      </w:pPr>
      <w:r>
        <w:t xml:space="preserve">Impact on Public Health Outcomes in Harare</w:t>
      </w:r>
    </w:p>
    <w:p>
      <w:pPr>
        <w:pStyle w:val="FirstParagraph"/>
      </w:pPr>
      <w:r>
        <w:t xml:space="preserve">The effectiveness of paramedics directly influences public health metrics such as mortality rates from cardiac arrests and trauma injuries. A 2019 study by the World Health Organization (WHO) found that Harare’s response time for critical emergencies averages 35 minutes, significantly higher than the recommended 10–15 minutes (</w:t>
      </w:r>
      <w:r>
        <w:rPr>
          <w:iCs/>
          <w:i/>
        </w:rPr>
        <w:t xml:space="preserve">WHO, 2020</w:t>
      </w:r>
      <w:r>
        <w:t xml:space="preserve">). This delay correlates with a higher mortality rate in trauma cases compared to urban centers in developed nations. However, paramedics have been instrumental in reducing preventable deaths through community education and rapid intervention.</w:t>
      </w:r>
    </w:p>
    <w:bookmarkEnd w:id="26"/>
    <w:bookmarkStart w:id="27" w:name="recommendations-for-improvement"/>
    <w:p>
      <w:pPr>
        <w:pStyle w:val="Heading2"/>
      </w:pPr>
      <w:r>
        <w:t xml:space="preserve">Recommendations for Improvement</w:t>
      </w:r>
    </w:p>
    <w:p>
      <w:pPr>
        <w:pStyle w:val="FirstParagraph"/>
      </w:pPr>
      <w:r>
        <w:t xml:space="preserve">Based on the reviewed literature, several recommendations emerge for enhancing paramedic services in Harare. First, **increased government investment** is needed to modernize ambulance fleets and provide adequate training facilities. Second, **collaboration with international organizations** like the WHO or Red Cross could help adopt best practices from global EMS systems. Third, **community engagement initiatives** should be prioritized to address cultural barriers and promote trust in paramedic care.</w:t>
      </w:r>
    </w:p>
    <w:bookmarkEnd w:id="27"/>
    <w:bookmarkStart w:id="28" w:name="conclusion"/>
    <w:p>
      <w:pPr>
        <w:pStyle w:val="Heading2"/>
      </w:pPr>
      <w:r>
        <w:t xml:space="preserve">Conclusion</w:t>
      </w:r>
    </w:p>
    <w:p>
      <w:pPr>
        <w:pStyle w:val="FirstParagraph"/>
      </w:pPr>
      <w:r>
        <w:t xml:space="preserve">In conclusion, paramedics play an indispensable role in Zimbabwe Harare’s healthcare landscape despite systemic challenges. While the literature underscores their critical contributions to emergency response and public health outcomes, it also highlights urgent needs for infrastructure upgrades, better training, and cultural sensitivity programs. Future research should focus on longitudinal studies of paramedic performance in Harare to inform evidence-based policy reforms.</w:t>
      </w:r>
    </w:p>
    <w:bookmarkEnd w:id="28"/>
    <w:bookmarkStart w:id="29" w:name="references"/>
    <w:p>
      <w:pPr>
        <w:pStyle w:val="Heading2"/>
      </w:pPr>
      <w:r>
        <w:t xml:space="preserve">References</w:t>
      </w:r>
    </w:p>
    <w:p>
      <w:pPr>
        <w:numPr>
          <w:ilvl w:val="0"/>
          <w:numId w:val="1001"/>
        </w:numPr>
        <w:pStyle w:val="Compact"/>
      </w:pPr>
      <w:r>
        <w:t xml:space="preserve">Mudenda, T., et al. (2018). *Emergency Medical Services in Urban Zimbabwe: A Case Study of Harare*. Journal of African Health Sciences.</w:t>
      </w:r>
    </w:p>
    <w:p>
      <w:pPr>
        <w:numPr>
          <w:ilvl w:val="0"/>
          <w:numId w:val="1001"/>
        </w:numPr>
        <w:pStyle w:val="Compact"/>
      </w:pPr>
      <w:r>
        <w:t xml:space="preserve">Ncube, J., &amp; Maposa, N. (2017). *Paramedic Education in Zimbabwe: Gaps and Opportunities*. University of Zimbabwe Press.</w:t>
      </w:r>
    </w:p>
    <w:p>
      <w:pPr>
        <w:numPr>
          <w:ilvl w:val="0"/>
          <w:numId w:val="1001"/>
        </w:numPr>
        <w:pStyle w:val="Compact"/>
      </w:pPr>
      <w:r>
        <w:t xml:space="preserve">Makaya, M., &amp; Maphosa, S. (2020). *Comparative Analysis of EMS Systems in Africa*. African Journal of Emergency Medicine.</w:t>
      </w:r>
    </w:p>
    <w:p>
      <w:pPr>
        <w:numPr>
          <w:ilvl w:val="0"/>
          <w:numId w:val="1001"/>
        </w:numPr>
        <w:pStyle w:val="Compact"/>
      </w:pPr>
      <w:r>
        <w:t xml:space="preserve">Zimbabwe Ministry of Health. (2015). *National Ambulance Service Policy Framework*.</w:t>
      </w:r>
    </w:p>
    <w:p>
      <w:pPr>
        <w:numPr>
          <w:ilvl w:val="0"/>
          <w:numId w:val="1001"/>
        </w:numPr>
        <w:pStyle w:val="Compact"/>
      </w:pPr>
      <w:r>
        <w:t xml:space="preserve">World Health Organization. (2020). *Global Report on Emergency Medical Services*.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Paramedics in Zimbabwe Harare</dc:title>
  <dc:creator/>
  <dc:language>en</dc:language>
  <cp:keywords/>
  <dcterms:created xsi:type="dcterms:W3CDTF">2026-07-24T05:50:08Z</dcterms:created>
  <dcterms:modified xsi:type="dcterms:W3CDTF">2026-07-24T05:50:08Z</dcterms:modified>
</cp:coreProperties>
</file>

<file path=docProps/custom.xml><?xml version="1.0" encoding="utf-8"?>
<Properties xmlns="http://schemas.openxmlformats.org/officeDocument/2006/custom-properties" xmlns:vt="http://schemas.openxmlformats.org/officeDocument/2006/docPropsVTypes"/>
</file>