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5c639de48d2a8bcf60a479b22e1c760b25da236"/>
    <w:p>
      <w:pPr>
        <w:pStyle w:val="Heading1"/>
      </w:pPr>
      <w:r>
        <w:t xml:space="preserve">Literature Review: The Role of Petroleum Engineers in Brazil’s Energy Sector with Focus on Brasília</w:t>
      </w:r>
    </w:p>
    <w:p>
      <w:pPr>
        <w:pStyle w:val="FirstParagraph"/>
      </w:pPr>
      <w:r>
        <w:rPr>
          <w:bCs/>
          <w:b/>
        </w:rPr>
        <w:t xml:space="preserve">Literature Review:</w:t>
      </w:r>
      <w:r>
        <w:t xml:space="preserve"> </w:t>
      </w:r>
      <w:r>
        <w:t xml:space="preserve">This document provides a comprehensive analysis of the role and challenges faced by petroleum engineers in Brazil, with particular emphasis on the capital city, Brasília. The review synthesizes existing academic and industry literature to highlight the significance of petroleum engineering in Brazil’s energy landscape, while addressing regional dynamics specific to Brasília. Given Brazil’s strategic position as a global oil producer and its reliance on offshore exploration (notably in the pre-salt layer), understanding the contributions of petroleum engineers is critical for sustainable development. This review also explores how Brasília, as both a political and administrative hub, influences policy frameworks and technological innovation within the sector.</w:t>
      </w:r>
    </w:p>
    <w:bookmarkStart w:id="20" w:name="X73decba16b58c69f81a339322321ba1f594e812"/>
    <w:p>
      <w:pPr>
        <w:pStyle w:val="Heading2"/>
      </w:pPr>
      <w:r>
        <w:t xml:space="preserve">Historical Context of Petroleum Engineering in Brazil</w:t>
      </w:r>
    </w:p>
    <w:p>
      <w:pPr>
        <w:pStyle w:val="FirstParagraph"/>
      </w:pPr>
      <w:r>
        <w:rPr>
          <w:bCs/>
          <w:b/>
        </w:rPr>
        <w:t xml:space="preserve">Petroleum Engineer:</w:t>
      </w:r>
      <w:r>
        <w:t xml:space="preserve"> </w:t>
      </w:r>
      <w:r>
        <w:t xml:space="preserve">The petroleum engineering discipline in Brazil has evolved alongside the nation’s oil industry, which dates back to 1908 with the discovery of oil in Espírito Santo. However, it was not until the late 20th century that Brazil emerged as a major player in global oil production. The creation of Petrobras (National Petroleum Company) in 1953 marked a turning point, enabling Brazil to develop its own expertise in upstream operations. Petroleum engineers have been central to this progress, driving advancements in offshore drilling technologies and deepwater exploration.</w:t>
      </w:r>
    </w:p>
    <w:p>
      <w:pPr>
        <w:pStyle w:val="BodyText"/>
      </w:pPr>
      <w:r>
        <w:rPr>
          <w:bCs/>
          <w:b/>
        </w:rPr>
        <w:t xml:space="preserve">Brazil Brasília:</w:t>
      </w:r>
      <w:r>
        <w:t xml:space="preserve"> </w:t>
      </w:r>
      <w:r>
        <w:t xml:space="preserve">While the oil industry has traditionally centered around cities like Rio de Janeiro and São Paulo, Brasília’s role as the federal capital has positioned it as a nexus for policy-making. The Ministry of Mines and Energy (MME), headquartered in Brasília, plays a pivotal role in regulating petroleum activities. Literature highlights how policies drafted in Brasília have shaped the legal and environmental frameworks governing petroleum engineering projects, particularly those involving the pre-salt fields.</w:t>
      </w:r>
    </w:p>
    <w:bookmarkEnd w:id="20"/>
    <w:bookmarkStart w:id="21" w:name="Xd397a25aa9428c68d2ec723665670a90815fe70"/>
    <w:p>
      <w:pPr>
        <w:pStyle w:val="Heading2"/>
      </w:pPr>
      <w:r>
        <w:t xml:space="preserve">Current State of Research on Petroleum Engineers</w:t>
      </w:r>
    </w:p>
    <w:p>
      <w:pPr>
        <w:pStyle w:val="FirstParagraph"/>
      </w:pPr>
      <w:r>
        <w:rPr>
          <w:bCs/>
          <w:b/>
        </w:rPr>
        <w:t xml:space="preserve">Literature Review:</w:t>
      </w:r>
      <w:r>
        <w:t xml:space="preserve"> </w:t>
      </w:r>
      <w:r>
        <w:t xml:space="preserve">Recent studies emphasize the interdisciplinary nature of modern petroleum engineering, blending geophysics, reservoir simulation, and environmental science. Research published in journals such as *SPE Journal* and *Brazilian Journal of Petroleum and Gas Engineering* underscores the importance of innovation in Brazil’s deepwater operations. For instance, a 2021 study by Silva et al. (Universidade de Brasília) analyzed the integration of AI-driven predictive models to optimize production from pre-salt reservoirs, illustrating how petroleum engineers are adopting cutting-edge tools.</w:t>
      </w:r>
    </w:p>
    <w:p>
      <w:pPr>
        <w:pStyle w:val="BodyText"/>
      </w:pPr>
      <w:r>
        <w:rPr>
          <w:bCs/>
          <w:b/>
        </w:rPr>
        <w:t xml:space="preserve">Petroleum Engineer:</w:t>
      </w:r>
      <w:r>
        <w:t xml:space="preserve"> </w:t>
      </w:r>
      <w:r>
        <w:t xml:space="preserve">The challenges faced by petroleum engineers in Brazil include high operational costs, complex geological formations, and environmental constraints. A 2022 report by the Brazilian Association of Petroleum Engineers (ABGP) noted that over 70% of Brazil’s oil reserves lie in offshore regions, requiring specialized engineering solutions. In Brasília, researchers at the Federal University of Brasília (UnB) have pioneered studies on carbon capture and storage (CCS), reflecting a growing focus on sustainable practices within the field.</w:t>
      </w:r>
    </w:p>
    <w:bookmarkEnd w:id="21"/>
    <w:bookmarkStart w:id="22" w:name="Xcc168692b88a80aad5aa65ca2193768e8e15726"/>
    <w:p>
      <w:pPr>
        <w:pStyle w:val="Heading2"/>
      </w:pPr>
      <w:r>
        <w:t xml:space="preserve">Challenges and Opportunities for Petroleum Engineers in Brazil</w:t>
      </w:r>
    </w:p>
    <w:p>
      <w:pPr>
        <w:pStyle w:val="FirstParagraph"/>
      </w:pPr>
      <w:r>
        <w:rPr>
          <w:bCs/>
          <w:b/>
        </w:rPr>
        <w:t xml:space="preserve">Brazil Brasília:</w:t>
      </w:r>
      <w:r>
        <w:t xml:space="preserve"> </w:t>
      </w:r>
      <w:r>
        <w:t xml:space="preserve">The regulatory environment in Brasília presents both challenges and opportunities. While the National Agency of Petroleum, Natural Gas, and Biofuels (ANP) has streamlined licensing processes for exploration projects, environmental regulations remain stringent. A 2023 policy brief by the Brazilian Institute of Geography and Statistics (IBGE) highlighted that petroleum engineers must navigate conflicting priorities: maximizing oil production versus ensuring ecological preservation in sensitive regions like the Amazon basin.</w:t>
      </w:r>
    </w:p>
    <w:p>
      <w:pPr>
        <w:pStyle w:val="BodyText"/>
      </w:pPr>
      <w:r>
        <w:rPr>
          <w:bCs/>
          <w:b/>
        </w:rPr>
        <w:t xml:space="preserve">Literature Review:</w:t>
      </w:r>
      <w:r>
        <w:t xml:space="preserve"> </w:t>
      </w:r>
      <w:r>
        <w:t xml:space="preserve">Additionally, geopolitical factors such as Brazil’s participation in international energy alliances (e.g., OPEC+) have influenced research trends. A 2020 article by Ferreira and Costa (published in *Energy Policy*) argued that petroleum engineers must now prioritize diversification strategies, including the development of biofuels and renewable energy integration. This shift aligns with Brazil’s broader climate goals, as outlined in the Paris Agreement.</w:t>
      </w:r>
    </w:p>
    <w:bookmarkEnd w:id="22"/>
    <w:bookmarkStart w:id="23" w:name="Xd1ba2be5a28084f609fc1fcb2a99fb9d2e4b3fd"/>
    <w:p>
      <w:pPr>
        <w:pStyle w:val="Heading2"/>
      </w:pPr>
      <w:r>
        <w:t xml:space="preserve">Technological Advancements and Their Impact</w:t>
      </w:r>
    </w:p>
    <w:p>
      <w:pPr>
        <w:pStyle w:val="FirstParagraph"/>
      </w:pPr>
      <w:r>
        <w:rPr>
          <w:bCs/>
          <w:b/>
        </w:rPr>
        <w:t xml:space="preserve">Petroleum Engineer:</w:t>
      </w:r>
      <w:r>
        <w:t xml:space="preserve"> </w:t>
      </w:r>
      <w:r>
        <w:t xml:space="preserve">Technological innovation has been a cornerstone of petroleum engineering in Brazil. The adoption of 4D seismic imaging and subsea production systems exemplifies the field’s progress. In Brasília, institutions like the Brazilian National Research Council (CNPq) have funded projects to enhance drilling efficiency in ultra-deepwater environments, which are critical for accessing Brazil’s pre-salt reserves.</w:t>
      </w:r>
    </w:p>
    <w:p>
      <w:pPr>
        <w:pStyle w:val="BodyText"/>
      </w:pPr>
      <w:r>
        <w:rPr>
          <w:bCs/>
          <w:b/>
        </w:rPr>
        <w:t xml:space="preserve">Literature Review:</w:t>
      </w:r>
      <w:r>
        <w:t xml:space="preserve"> </w:t>
      </w:r>
      <w:r>
        <w:t xml:space="preserve">A 2019 paper by Lima et al. (published in *Journal of Petroleum Technology*) emphasized the role of digital twins and IoT-enabled monitoring systems in reducing operational risks. These advancements are particularly relevant for petroleum engineers working on Brazil’s complex offshore platforms, where safety and efficiency are paramount.</w:t>
      </w:r>
    </w:p>
    <w:bookmarkEnd w:id="23"/>
    <w:bookmarkStart w:id="24" w:name="X7f18fec5d5fc439ac0b10544a4b90d4c9f247c0"/>
    <w:p>
      <w:pPr>
        <w:pStyle w:val="Heading2"/>
      </w:pPr>
      <w:r>
        <w:t xml:space="preserve">Environmental Considerations and Ethical Responsibilities</w:t>
      </w:r>
    </w:p>
    <w:p>
      <w:pPr>
        <w:pStyle w:val="FirstParagraph"/>
      </w:pPr>
      <w:r>
        <w:rPr>
          <w:bCs/>
          <w:b/>
        </w:rPr>
        <w:t xml:space="preserve">Brazil Brasília:</w:t>
      </w:r>
      <w:r>
        <w:t xml:space="preserve"> </w:t>
      </w:r>
      <w:r>
        <w:t xml:space="preserve">Environmental sustainability has become a focal point in the discourse surrounding petroleum engineering. The Brazilian government, through policies originating in Brasília, mandates that all new projects undergo rigorous environmental impact assessments (EIAs). Petroleum engineers are increasingly tasked with designing systems that minimize carbon footprints and prevent ecological degradation.</w:t>
      </w:r>
    </w:p>
    <w:p>
      <w:pPr>
        <w:pStyle w:val="BodyText"/>
      </w:pPr>
      <w:r>
        <w:rPr>
          <w:bCs/>
          <w:b/>
        </w:rPr>
        <w:t xml:space="preserve">Literature Review:</w:t>
      </w:r>
      <w:r>
        <w:t xml:space="preserve"> </w:t>
      </w:r>
      <w:r>
        <w:t xml:space="preserve">Studies such as those by Santos et al. (2021) have explored the ethical dilemmas faced by petroleum engineers, including the trade-off between economic growth and environmental conservation. The review also notes that academic programs in Brasília, such as those at UnB, are incorporating sustainability modules into their curricula to prepare future professionals for these challenges.</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In conclusion, the role of petroleum engineers in Brazil is deeply intertwined with national energy security and environmental stewardship. The capital city, Brasília, serves as a crucial hub for policy formulation and technological innovation within the sector. As Brazil continues to expand its offshore oil production while addressing climate change concerns, petroleum engineers must balance technical expertise with ethical responsibility. Future research should focus on interdisciplinary approaches that integrate renewable energy solutions with traditional oil and gas operations, ensuring a sustainable trajectory for Brazil’s energy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Brazil Brasília</dc:title>
  <dc:creator/>
  <dc:language>en</dc:language>
  <cp:keywords/>
  <dcterms:created xsi:type="dcterms:W3CDTF">2026-07-23T20:31:23Z</dcterms:created>
  <dcterms:modified xsi:type="dcterms:W3CDTF">2026-07-23T20:31:23Z</dcterms:modified>
</cp:coreProperties>
</file>

<file path=docProps/custom.xml><?xml version="1.0" encoding="utf-8"?>
<Properties xmlns="http://schemas.openxmlformats.org/officeDocument/2006/custom-properties" xmlns:vt="http://schemas.openxmlformats.org/officeDocument/2006/docPropsVTypes"/>
</file>