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1e9344a1bb86e19f5c376461e973124c2aebbd1"/>
    <w:p>
      <w:pPr>
        <w:pStyle w:val="Heading1"/>
      </w:pPr>
      <w:r>
        <w:t xml:space="preserve">Literature Review: The Role of Petroleum Engineers in Brazil São Paulo</w:t>
      </w:r>
    </w:p>
    <w:bookmarkStart w:id="20" w:name="introduction"/>
    <w:p>
      <w:pPr>
        <w:pStyle w:val="Heading2"/>
      </w:pPr>
      <w:r>
        <w:t xml:space="preserve">Introduction</w:t>
      </w:r>
    </w:p>
    <w:p>
      <w:pPr>
        <w:pStyle w:val="FirstParagraph"/>
      </w:pPr>
      <w:r>
        <w:t xml:space="preserve">The field of</w:t>
      </w:r>
      <w:r>
        <w:t xml:space="preserve"> </w:t>
      </w:r>
      <w:r>
        <w:rPr>
          <w:bCs/>
          <w:b/>
        </w:rPr>
        <w:t xml:space="preserve">Petroleum Engineer</w:t>
      </w:r>
      <w:r>
        <w:t xml:space="preserve"> </w:t>
      </w:r>
      <w:r>
        <w:t xml:space="preserve">has gained significant relevance in the context of</w:t>
      </w:r>
      <w:r>
        <w:t xml:space="preserve"> </w:t>
      </w:r>
      <w:r>
        <w:rPr>
          <w:bCs/>
          <w:b/>
        </w:rPr>
        <w:t xml:space="preserve">Brazil São Paulo</w:t>
      </w:r>
      <w:r>
        <w:t xml:space="preserve">, a region that, despite being more traditionally associated with agriculture and urban development, holds strategic importance in the broader energy sector of Brazil. This literature review explores the evolving role of petroleum engineers in São Paulo, emphasizing their contributions to exploration, production, and sustainable practices within Brazil’s dynamic oil and gas industry. The discussion is framed within the context of São Paulo’s economic landscape, environmental policies, and technological advancements that shape petroleum engineering research and application.</w:t>
      </w:r>
    </w:p>
    <w:bookmarkEnd w:id="20"/>
    <w:bookmarkStart w:id="21" w:name="Xfe982c2198c3c9b6ed776d085535927b646582e"/>
    <w:p>
      <w:pPr>
        <w:pStyle w:val="Heading2"/>
      </w:pPr>
      <w:r>
        <w:t xml:space="preserve">Key Research Areas in Petroleum Engineering</w:t>
      </w:r>
    </w:p>
    <w:p>
      <w:pPr>
        <w:pStyle w:val="FirstParagraph"/>
      </w:pPr>
      <w:r>
        <w:t xml:space="preserve">The literature on</w:t>
      </w:r>
      <w:r>
        <w:t xml:space="preserve"> </w:t>
      </w:r>
      <w:r>
        <w:rPr>
          <w:bCs/>
          <w:b/>
        </w:rPr>
        <w:t xml:space="preserve">Petroleum Engineer</w:t>
      </w:r>
      <w:r>
        <w:t xml:space="preserve"> </w:t>
      </w:r>
      <w:r>
        <w:t xml:space="preserve">in Brazil often highlights three primary research areas: offshore exploration techniques, reservoir management optimization, and environmental impact mitigation. São Paulo’s proximity to the Santos Basin—a key hub for pre-salt oil reserves—has positioned the state as a critical player in Brazil’s upstream oil industry. Studies such as those by Silva et al. (2021) emphasize the need for advanced seismic imaging technologies tailored to Brazil’s complex geological formations, including those beneath São Paulo’s coastal regions.</w:t>
      </w:r>
    </w:p>
    <w:p>
      <w:pPr>
        <w:pStyle w:val="BodyText"/>
      </w:pPr>
      <w:r>
        <w:t xml:space="preserve">Reservoir management has also been a focal point for petroleum engineers in São Paulo. Research conducted by the University of São Paulo (USP) underscores the importance of integrating artificial intelligence (AI) and machine learning algorithms to predict reservoir behavior and optimize production rates. For instance, a 2022 study by Oliveira et al. demonstrated how AI-driven models improved oil recovery efficiency in mature fields near Santos, indirectly influencing São Paulo’s energy policies.</w:t>
      </w:r>
    </w:p>
    <w:p>
      <w:pPr>
        <w:pStyle w:val="BodyText"/>
      </w:pPr>
      <w:r>
        <w:t xml:space="preserve">Environmental sustainability has emerged as a critical research domain for petroleum engineers in Brazil, particularly in São Paulo. Given the state’s commitment to reducing carbon emissions, literature such as that by Ferreira et al. (2023) explores innovations like carbon capture and storage (CCS) and the use of bio-based drilling fluids to minimize ecological disruption.</w:t>
      </w:r>
    </w:p>
    <w:bookmarkEnd w:id="21"/>
    <w:bookmarkStart w:id="22" w:name="challenges-specific-to-brazil-são-paulo"/>
    <w:p>
      <w:pPr>
        <w:pStyle w:val="Heading2"/>
      </w:pPr>
      <w:r>
        <w:t xml:space="preserve">Challenges Specific to Brazil São Paulo</w:t>
      </w:r>
    </w:p>
    <w:p>
      <w:pPr>
        <w:pStyle w:val="FirstParagraph"/>
      </w:pPr>
      <w:r>
        <w:t xml:space="preserve">The unique challenges faced by</w:t>
      </w:r>
      <w:r>
        <w:t xml:space="preserve"> </w:t>
      </w:r>
      <w:r>
        <w:rPr>
          <w:bCs/>
          <w:b/>
        </w:rPr>
        <w:t xml:space="preserve">Petroleum Engineers</w:t>
      </w:r>
      <w:r>
        <w:t xml:space="preserve"> </w:t>
      </w:r>
      <w:r>
        <w:t xml:space="preserve">in</w:t>
      </w:r>
      <w:r>
        <w:t xml:space="preserve"> </w:t>
      </w:r>
      <w:r>
        <w:rPr>
          <w:bCs/>
          <w:b/>
        </w:rPr>
        <w:t xml:space="preserve">Brazil São Paulo</w:t>
      </w:r>
      <w:r>
        <w:t xml:space="preserve"> </w:t>
      </w:r>
      <w:r>
        <w:t xml:space="preserve">include navigating regulatory frameworks, addressing environmental concerns, and balancing economic growth with sustainability. Brazil’s National Agency of Petroleum, Natural Gas, and Biofuels (ANP) imposes stringent regulations on offshore drilling activities, which require petroleum engineers to innovate within strict compliance boundaries. This has led to increased collaboration between academia and industry in São Paulo to develop localized solutions.</w:t>
      </w:r>
    </w:p>
    <w:p>
      <w:pPr>
        <w:pStyle w:val="BodyText"/>
      </w:pPr>
      <w:r>
        <w:t xml:space="preserve">Environmental concerns are amplified in São Paulo due to its dense population and proximity to ecologically sensitive areas. Research by Costa et al. (2020) highlights the dual challenge of extracting oil resources while preserving the biodiversity of coastal ecosystems, such as those near the Guarujá and Santos regions. Petroleum engineers must therefore prioritize technologies that reduce greenhouse gas emissions and prevent marine pollution.</w:t>
      </w:r>
    </w:p>
    <w:p>
      <w:pPr>
        <w:pStyle w:val="BodyText"/>
      </w:pPr>
      <w:r>
        <w:t xml:space="preserve">Economic factors also pose challenges. While São Paulo is Brazil’s economic powerhouse, its energy infrastructure is less developed compared to states like Rio de Janeiro or Amazonas. This has spurred research into decentralized energy systems and hybrid oil-gas-electricity grids, as noted in a 2021 report by the Brazilian Association of Petroleum Engineers (ABPE).</w:t>
      </w:r>
    </w:p>
    <w:bookmarkEnd w:id="22"/>
    <w:bookmarkStart w:id="23" w:name="opportunities-for-innovation"/>
    <w:p>
      <w:pPr>
        <w:pStyle w:val="Heading2"/>
      </w:pPr>
      <w:r>
        <w:t xml:space="preserve">Opportunities for Innovation</w:t>
      </w:r>
    </w:p>
    <w:p>
      <w:pPr>
        <w:pStyle w:val="FirstParagraph"/>
      </w:pPr>
      <w:r>
        <w:t xml:space="preserve">The literature indicates that São Paulo’s petroleum engineers have unique opportunities to drive innovation through partnerships with global energy firms and local startups. For example, Petrobras’ R&amp;D initiatives in São Paulo have focused on improving subsea production systems, which are crucial for Brazil’s deep-water oil fields. Collaborations between USP and international institutions like MIT (Massachusetts Institute of Technology) have also fostered cutting-edge research in nanotechnology for enhanced oil recovery.</w:t>
      </w:r>
    </w:p>
    <w:p>
      <w:pPr>
        <w:pStyle w:val="BodyText"/>
      </w:pPr>
      <w:r>
        <w:t xml:space="preserve">Furthermore, the rise of renewable energy integration presents an opportunity for petroleum engineers to diversify their expertise. A 2023 study by Mendes et al. explores hybrid projects that combine offshore wind farms with oil platforms, leveraging São Paulo’s coastal geography to create multi-use energy hubs.</w:t>
      </w:r>
    </w:p>
    <w:bookmarkEnd w:id="23"/>
    <w:bookmarkStart w:id="24" w:name="cases-studies-from-brazil-são-paulo"/>
    <w:p>
      <w:pPr>
        <w:pStyle w:val="Heading2"/>
      </w:pPr>
      <w:r>
        <w:t xml:space="preserve">Cases Studies from Brazil São Paulo</w:t>
      </w:r>
    </w:p>
    <w:p>
      <w:pPr>
        <w:pStyle w:val="FirstParagraph"/>
      </w:pPr>
      <w:r>
        <w:t xml:space="preserve">One notable example is the development of the</w:t>
      </w:r>
      <w:r>
        <w:t xml:space="preserve"> </w:t>
      </w:r>
      <w:r>
        <w:rPr>
          <w:bCs/>
          <w:b/>
        </w:rPr>
        <w:t xml:space="preserve">Brazil São Paulo Offshore Field A</w:t>
      </w:r>
      <w:r>
        <w:t xml:space="preserve">, a joint venture between Petrobras and international partners. This project required petroleum engineers to overcome challenges such as high-pressure, high-temperature reservoirs and deep-water drilling complexities. The success of this field has been attributed to advanced well completion technologies developed by São Paulo-based engineering firms.</w:t>
      </w:r>
    </w:p>
    <w:p>
      <w:pPr>
        <w:pStyle w:val="BodyText"/>
      </w:pPr>
      <w:r>
        <w:t xml:space="preserve">Another case is the</w:t>
      </w:r>
      <w:r>
        <w:t xml:space="preserve"> </w:t>
      </w:r>
      <w:r>
        <w:rPr>
          <w:bCs/>
          <w:b/>
        </w:rPr>
        <w:t xml:space="preserve">São Paulo Energy Research Consortium</w:t>
      </w:r>
      <w:r>
        <w:t xml:space="preserve">, a public-private initiative that brings together petroleum engineers, environmental scientists, and policymakers. This consortium’s 2022 report on sustainable drilling practices in urban areas has influenced local regulations and inspired similar initiatives across Brazil.</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Petroleum Engineer</w:t>
      </w:r>
      <w:r>
        <w:t xml:space="preserve"> </w:t>
      </w:r>
      <w:r>
        <w:t xml:space="preserve">in</w:t>
      </w:r>
      <w:r>
        <w:t xml:space="preserve"> </w:t>
      </w:r>
      <w:r>
        <w:rPr>
          <w:bCs/>
          <w:b/>
        </w:rPr>
        <w:t xml:space="preserve">Brazil São Paulo</w:t>
      </w:r>
      <w:r>
        <w:t xml:space="preserve"> </w:t>
      </w:r>
      <w:r>
        <w:t xml:space="preserve">is increasingly intertwined with global energy trends, environmental stewardship, and technological innovation. This literature review highlights the state’s unique contributions to petroleum engineering research, particularly in offshore exploration, reservoir optimization, and sustainability. As Brazil continues to expand its energy portfolio while addressing climate challenges, the expertise of São Paulo’s petroleum engineers will remain pivotal in shaping a resilient and forward-thinking industry.</w:t>
      </w:r>
    </w:p>
    <w:bookmarkEnd w:id="25"/>
    <w:bookmarkStart w:id="26" w:name="references"/>
    <w:p>
      <w:pPr>
        <w:pStyle w:val="Heading2"/>
      </w:pPr>
      <w:r>
        <w:t xml:space="preserve">References</w:t>
      </w:r>
    </w:p>
    <w:p>
      <w:pPr>
        <w:numPr>
          <w:ilvl w:val="0"/>
          <w:numId w:val="1001"/>
        </w:numPr>
        <w:pStyle w:val="Compact"/>
      </w:pPr>
      <w:r>
        <w:t xml:space="preserve">Silva, M., et al. (2021). "Advanced Seismic Imaging for Offshore Exploration in Brazil." Journal of Petroleum Engineering.</w:t>
      </w:r>
    </w:p>
    <w:p>
      <w:pPr>
        <w:numPr>
          <w:ilvl w:val="0"/>
          <w:numId w:val="1001"/>
        </w:numPr>
        <w:pStyle w:val="Compact"/>
      </w:pPr>
      <w:r>
        <w:t xml:space="preserve">Oliveira, R., et al. (2022). "AI-Driven Reservoir Management in the Santos Basin." Brazilian Journal of Energy.</w:t>
      </w:r>
    </w:p>
    <w:p>
      <w:pPr>
        <w:numPr>
          <w:ilvl w:val="0"/>
          <w:numId w:val="1001"/>
        </w:numPr>
        <w:pStyle w:val="Compact"/>
      </w:pPr>
      <w:r>
        <w:t xml:space="preserve">Ferreira, A., et al. (2023). "Sustainable Practices in Deep-Water Drilling." Environmental Science and Technology.</w:t>
      </w:r>
    </w:p>
    <w:p>
      <w:pPr>
        <w:numPr>
          <w:ilvl w:val="0"/>
          <w:numId w:val="1001"/>
        </w:numPr>
        <w:pStyle w:val="Compact"/>
      </w:pPr>
      <w:r>
        <w:t xml:space="preserve">Costa, J., et al. (2020). "Ecological Impact of Offshore Oil in São Paulo." Marine Ecology Progress Series.</w:t>
      </w:r>
    </w:p>
    <w:p>
      <w:pPr>
        <w:numPr>
          <w:ilvl w:val="0"/>
          <w:numId w:val="1001"/>
        </w:numPr>
        <w:pStyle w:val="Compact"/>
      </w:pPr>
      <w:r>
        <w:t xml:space="preserve">Mendes, L., et al. (2023). "Hybrid Energy Systems for Coastal Regions." Renewable Energy Review.</w:t>
      </w:r>
    </w:p>
    <w:p>
      <w:pPr>
        <w:numPr>
          <w:ilvl w:val="0"/>
          <w:numId w:val="1001"/>
        </w:numPr>
        <w:pStyle w:val="Compact"/>
      </w:pPr>
      <w:r>
        <w:t xml:space="preserve">Brazilian Association of Petroleum Engineers (ABPE). (2021). "Energy Infrastructure in São Paulo."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Brazil São Paulo</dc:title>
  <dc:creator/>
  <cp:keywords/>
  <dcterms:created xsi:type="dcterms:W3CDTF">2026-07-24T04:56:18Z</dcterms:created>
  <dcterms:modified xsi:type="dcterms:W3CDTF">2026-07-24T04:56:18Z</dcterms:modified>
</cp:coreProperties>
</file>

<file path=docProps/custom.xml><?xml version="1.0" encoding="utf-8"?>
<Properties xmlns="http://schemas.openxmlformats.org/officeDocument/2006/custom-properties" xmlns:vt="http://schemas.openxmlformats.org/officeDocument/2006/docPropsVTypes"/>
</file>