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d919e3cc4b3e56bf734f78073e0ff7543923ab7"/>
    <w:p>
      <w:pPr>
        <w:pStyle w:val="Heading1"/>
      </w:pPr>
      <w:r>
        <w:t xml:space="preserve">Literature Review on Petroleum Engineers in China Beijing</w:t>
      </w:r>
    </w:p>
    <w:p>
      <w:pPr>
        <w:pStyle w:val="FirstParagraph"/>
      </w:pPr>
      <w:r>
        <w:rPr>
          <w:bCs/>
          <w:b/>
        </w:rPr>
        <w:t xml:space="preserve">Literature Review</w:t>
      </w:r>
      <w:r>
        <w:t xml:space="preserve">: The field of</w:t>
      </w:r>
      <w:r>
        <w:t xml:space="preserve"> </w:t>
      </w:r>
      <w:r>
        <w:rPr>
          <w:bCs/>
          <w:b/>
        </w:rPr>
        <w:t xml:space="preserve">Petroleum Engineering</w:t>
      </w:r>
      <w:r>
        <w:t xml:space="preserve"> </w:t>
      </w:r>
      <w:r>
        <w:t xml:space="preserve">has evolved significantly over decades, driven by global energy demands and technological advancements. In the context of</w:t>
      </w:r>
      <w:r>
        <w:t xml:space="preserve"> </w:t>
      </w:r>
      <w:r>
        <w:rPr>
          <w:bCs/>
          <w:b/>
        </w:rPr>
        <w:t xml:space="preserve">China Beijing</w:t>
      </w:r>
      <w:r>
        <w:t xml:space="preserve">, a hub for research, innovation, and policy-making in China’s energy sector, the role of petroleum engineers is pivotal. This review synthesizes existing academic literature and industry reports to highlight the historical development, current challenges, and future prospects of</w:t>
      </w:r>
      <w:r>
        <w:t xml:space="preserve"> </w:t>
      </w:r>
      <w:r>
        <w:rPr>
          <w:bCs/>
          <w:b/>
        </w:rPr>
        <w:t xml:space="preserve">Petroleum Engineers</w:t>
      </w:r>
      <w:r>
        <w:t xml:space="preserve"> </w:t>
      </w:r>
      <w:r>
        <w:t xml:space="preserve">operating within</w:t>
      </w:r>
      <w:r>
        <w:t xml:space="preserve"> </w:t>
      </w:r>
      <w:r>
        <w:rPr>
          <w:bCs/>
          <w:b/>
        </w:rPr>
        <w:t xml:space="preserve">China Beijing</w:t>
      </w:r>
      <w:r>
        <w:t xml:space="preserve">. The focus is on how this region has shaped and been shaped by advancements in petroleum engineering, reflecting its strategic importance in China’s energy landscape.</w:t>
      </w:r>
    </w:p>
    <w:bookmarkStart w:id="20" w:name="Xb8af218ac1ac87cdd4b728b7e6fac7039588204"/>
    <w:p>
      <w:pPr>
        <w:pStyle w:val="Heading2"/>
      </w:pPr>
      <w:r>
        <w:t xml:space="preserve">Historical Context and Evolution of the Petroleum Industry in China Beijing</w:t>
      </w:r>
    </w:p>
    <w:p>
      <w:pPr>
        <w:pStyle w:val="FirstParagraph"/>
      </w:pPr>
      <w:r>
        <w:t xml:space="preserve">The petroleum industry in</w:t>
      </w:r>
      <w:r>
        <w:t xml:space="preserve"> </w:t>
      </w:r>
      <w:r>
        <w:rPr>
          <w:bCs/>
          <w:b/>
        </w:rPr>
        <w:t xml:space="preserve">China Beijing</w:t>
      </w:r>
      <w:r>
        <w:t xml:space="preserve"> </w:t>
      </w:r>
      <w:r>
        <w:t xml:space="preserve">dates back to the early 20th century, with initial exploration efforts under the Qing Dynasty. However, systematic development began in earnest after the founding of the People’s Republic of China in 1949. The establishment of state-owned enterprises like China National Petroleum Corporation (CNPC) and Sinopec marked a turning point, enabling large-scale oil and gas exploration across China’s vast territory.</w:t>
      </w:r>
    </w:p>
    <w:p>
      <w:pPr>
        <w:pStyle w:val="BodyText"/>
      </w:pPr>
      <w:r>
        <w:rPr>
          <w:bCs/>
          <w:b/>
        </w:rPr>
        <w:t xml:space="preserve">China Beijing</w:t>
      </w:r>
      <w:r>
        <w:t xml:space="preserve">, as the political and economic capital, has served as a central hub for policy formulation, technological research, and education in the energy sector. Universities such as</w:t>
      </w:r>
      <w:r>
        <w:t xml:space="preserve"> </w:t>
      </w:r>
      <w:r>
        <w:rPr>
          <w:bCs/>
          <w:b/>
        </w:rPr>
        <w:t xml:space="preserve">China University of Petroleum (Beijing)</w:t>
      </w:r>
      <w:r>
        <w:t xml:space="preserve"> </w:t>
      </w:r>
      <w:r>
        <w:t xml:space="preserve">have played a crucial role in training generations of</w:t>
      </w:r>
      <w:r>
        <w:t xml:space="preserve"> </w:t>
      </w:r>
      <w:r>
        <w:rPr>
          <w:bCs/>
          <w:b/>
        </w:rPr>
        <w:t xml:space="preserve">Petroleum Engineers</w:t>
      </w:r>
      <w:r>
        <w:t xml:space="preserve">, blending academic rigor with industry collaboration. Historical studies (e.g., Li et al., 2015) highlight how Beijing’s research institutions pioneered innovations in deep-water drilling and unconventional hydrocarbon extraction, which later became foundational to China’s energy independence.</w:t>
      </w:r>
    </w:p>
    <w:bookmarkEnd w:id="20"/>
    <w:bookmarkStart w:id="21" w:name="Xbb52a7e611da1074b20ad5ffbed835750e63d5f"/>
    <w:p>
      <w:pPr>
        <w:pStyle w:val="Heading2"/>
      </w:pPr>
      <w:r>
        <w:t xml:space="preserve">Current Trends and Challenges for Petroleum Engineers in China Beijing</w:t>
      </w:r>
    </w:p>
    <w:p>
      <w:pPr>
        <w:pStyle w:val="FirstParagraph"/>
      </w:pPr>
      <w:r>
        <w:t xml:space="preserve">In recent years, the</w:t>
      </w:r>
      <w:r>
        <w:t xml:space="preserve"> </w:t>
      </w:r>
      <w:r>
        <w:rPr>
          <w:bCs/>
          <w:b/>
        </w:rPr>
        <w:t xml:space="preserve">Petroleum Engineer</w:t>
      </w:r>
      <w:r>
        <w:t xml:space="preserve"> </w:t>
      </w:r>
      <w:r>
        <w:t xml:space="preserve">community in</w:t>
      </w:r>
      <w:r>
        <w:t xml:space="preserve"> </w:t>
      </w:r>
      <w:r>
        <w:rPr>
          <w:bCs/>
          <w:b/>
        </w:rPr>
        <w:t xml:space="preserve">China Beijing</w:t>
      </w:r>
      <w:r>
        <w:t xml:space="preserve"> </w:t>
      </w:r>
      <w:r>
        <w:t xml:space="preserve">has faced dual pressures: meeting rising domestic energy demands while transitioning toward sustainable practices. According to the International Energy Agency (IEA), China remains the world’s largest energy consumer, with oil and gas contributing significantly to its economy. However, environmental regulations and the global push for decarbonization have introduced new complexities.</w:t>
      </w:r>
    </w:p>
    <w:p>
      <w:pPr>
        <w:pStyle w:val="BodyText"/>
      </w:pPr>
      <w:r>
        <w:rPr>
          <w:bCs/>
          <w:b/>
        </w:rPr>
        <w:t xml:space="preserve">Petroleum Engineers</w:t>
      </w:r>
      <w:r>
        <w:t xml:space="preserve"> </w:t>
      </w:r>
      <w:r>
        <w:t xml:space="preserve">in</w:t>
      </w:r>
      <w:r>
        <w:t xml:space="preserve"> </w:t>
      </w:r>
      <w:r>
        <w:rPr>
          <w:bCs/>
          <w:b/>
        </w:rPr>
        <w:t xml:space="preserve">China Beijing</w:t>
      </w:r>
      <w:r>
        <w:t xml:space="preserve"> </w:t>
      </w:r>
      <w:r>
        <w:t xml:space="preserve">are increasingly involved in hybrid projects that balance fossil fuel extraction with renewable energy integration. For instance, CNPC’s offshore drilling platforms near the Bohai Sea employ engineers to optimize oil recovery while minimizing ecological impact. A 2021 report by the Chinese Academy of Sciences notes that Beijing-based engineers are leading research into carbon capture and storage (CCS) technologies, a critical step toward achieving China’s net-zero emissions goals by 2060.</w:t>
      </w:r>
    </w:p>
    <w:p>
      <w:pPr>
        <w:pStyle w:val="BodyText"/>
      </w:pPr>
      <w:r>
        <w:t xml:space="preserve">Despite these advancements, challenges persist. The aging infrastructure of China’s oil fields, coupled with the need for digital transformation in exploration and production, demands continuous innovation.</w:t>
      </w:r>
      <w:r>
        <w:t xml:space="preserve"> </w:t>
      </w:r>
      <w:r>
        <w:rPr>
          <w:bCs/>
          <w:b/>
        </w:rPr>
        <w:t xml:space="preserve">Petroleum Engineers</w:t>
      </w:r>
      <w:r>
        <w:t xml:space="preserve"> </w:t>
      </w:r>
      <w:r>
        <w:t xml:space="preserve">in</w:t>
      </w:r>
      <w:r>
        <w:t xml:space="preserve"> </w:t>
      </w:r>
      <w:r>
        <w:rPr>
          <w:bCs/>
          <w:b/>
        </w:rPr>
        <w:t xml:space="preserve">China Beijing</w:t>
      </w:r>
      <w:r>
        <w:t xml:space="preserve"> </w:t>
      </w:r>
      <w:r>
        <w:t xml:space="preserve">are at the forefront of adopting artificial intelligence (AI) and machine learning to enhance reservoir modeling and predictive maintenance—strategies that have been widely documented in journals like *Journal of Petroleum Science and Engineering*.</w:t>
      </w:r>
    </w:p>
    <w:bookmarkEnd w:id="21"/>
    <w:bookmarkStart w:id="22" w:name="X2095524bc029fa3a0b457b3f048aaeeee088822"/>
    <w:p>
      <w:pPr>
        <w:pStyle w:val="Heading2"/>
      </w:pPr>
      <w:r>
        <w:t xml:space="preserve">Educational Institutions and Workforce Development in Beijing</w:t>
      </w:r>
    </w:p>
    <w:p>
      <w:pPr>
        <w:pStyle w:val="FirstParagraph"/>
      </w:pPr>
      <w:r>
        <w:t xml:space="preserve">The presence of world-class educational institutions in</w:t>
      </w:r>
      <w:r>
        <w:t xml:space="preserve"> </w:t>
      </w:r>
      <w:r>
        <w:rPr>
          <w:bCs/>
          <w:b/>
        </w:rPr>
        <w:t xml:space="preserve">China Beijing</w:t>
      </w:r>
      <w:r>
        <w:t xml:space="preserve"> </w:t>
      </w:r>
      <w:r>
        <w:t xml:space="preserve">has solidified its role as a center for</w:t>
      </w:r>
      <w:r>
        <w:t xml:space="preserve"> </w:t>
      </w:r>
      <w:r>
        <w:rPr>
          <w:bCs/>
          <w:b/>
        </w:rPr>
        <w:t xml:space="preserve">Petroleum Engineering</w:t>
      </w:r>
      <w:r>
        <w:t xml:space="preserve">. The China University of Petroleum (Beijing) ranks among the top institutions globally for energy-related research, offering programs that emphasize both traditional drilling techniques and cutting-edge technologies like hydraulic fracturing and enhanced oil recovery (EOR). Collaborations with industry giants such as Sinopec and PetroChina ensure that graduates are well-prepared to address real-world challenges.</w:t>
      </w:r>
    </w:p>
    <w:p>
      <w:pPr>
        <w:pStyle w:val="BodyText"/>
      </w:pPr>
      <w:r>
        <w:t xml:space="preserve">Moreover, Beijing’s proximity to policy-making bodies, including the National Energy Administration, allows</w:t>
      </w:r>
      <w:r>
        <w:t xml:space="preserve"> </w:t>
      </w:r>
      <w:r>
        <w:rPr>
          <w:bCs/>
          <w:b/>
        </w:rPr>
        <w:t xml:space="preserve">Petroleum Engineers</w:t>
      </w:r>
      <w:r>
        <w:t xml:space="preserve"> </w:t>
      </w:r>
      <w:r>
        <w:t xml:space="preserve">to engage in regulatory discussions. A 2020 study by Wang et al. found that engineers in Beijing often act as intermediaries between academia and government, influencing decisions on energy security and environmental policies. This unique position underscores the city’s significance as a nexus for innovation and governance in China’s petroleum sector.</w:t>
      </w:r>
    </w:p>
    <w:bookmarkEnd w:id="22"/>
    <w:bookmarkStart w:id="23" w:name="X3e89ac127fbd9d7f1a67e58847a0ec540e0138d"/>
    <w:p>
      <w:pPr>
        <w:pStyle w:val="Heading2"/>
      </w:pPr>
      <w:r>
        <w:t xml:space="preserve">Technological Advancements and Future Prospects</w:t>
      </w:r>
    </w:p>
    <w:p>
      <w:pPr>
        <w:pStyle w:val="FirstParagraph"/>
      </w:pPr>
      <w:r>
        <w:t xml:space="preserve">The integration of digital technologies has transformed the role of</w:t>
      </w:r>
      <w:r>
        <w:t xml:space="preserve"> </w:t>
      </w:r>
      <w:r>
        <w:rPr>
          <w:bCs/>
          <w:b/>
        </w:rPr>
        <w:t xml:space="preserve">Petroleum Engineers</w:t>
      </w:r>
      <w:r>
        <w:t xml:space="preserve"> </w:t>
      </w:r>
      <w:r>
        <w:t xml:space="preserve">in</w:t>
      </w:r>
      <w:r>
        <w:t xml:space="preserve"> </w:t>
      </w:r>
      <w:r>
        <w:rPr>
          <w:bCs/>
          <w:b/>
        </w:rPr>
        <w:t xml:space="preserve">China Beijing</w:t>
      </w:r>
      <w:r>
        <w:t xml:space="preserve">. The rise of smart oil fields, enabled by IoT sensors and big data analytics, has reduced operational costs while improving safety standards. For example, Beijing-based startups like EnergyTech Solutions have developed AI-driven platforms that predict equipment failures in real time—a breakthrough highlighted in a 2023 publication by the Chinese Society of Petroleum Engineers.</w:t>
      </w:r>
    </w:p>
    <w:p>
      <w:pPr>
        <w:pStyle w:val="BodyText"/>
      </w:pPr>
      <w:r>
        <w:t xml:space="preserve">Looking ahead,</w:t>
      </w:r>
      <w:r>
        <w:t xml:space="preserve"> </w:t>
      </w:r>
      <w:r>
        <w:rPr>
          <w:bCs/>
          <w:b/>
        </w:rPr>
        <w:t xml:space="preserve">Petroleum Engineers</w:t>
      </w:r>
      <w:r>
        <w:t xml:space="preserve"> </w:t>
      </w:r>
      <w:r>
        <w:t xml:space="preserve">in</w:t>
      </w:r>
      <w:r>
        <w:t xml:space="preserve"> </w:t>
      </w:r>
      <w:r>
        <w:rPr>
          <w:bCs/>
          <w:b/>
        </w:rPr>
        <w:t xml:space="preserve">China Beijing</w:t>
      </w:r>
      <w:r>
        <w:t xml:space="preserve"> </w:t>
      </w:r>
      <w:r>
        <w:t xml:space="preserve">are expected to play a key role in China’s energy transition. The country’s commitment to investing $1 trillion annually in renewable energy projects (as stated by the National Development and Reform Commission) does not diminish the need for oil and gas expertise. Instead, it shifts focus toward integrating fossil fuels with renewable systems, such as hybrid solar-oil power plants—a niche where Beijing’s engineers are already leading.</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Petroleum Engineers</w:t>
      </w:r>
      <w:r>
        <w:t xml:space="preserve"> </w:t>
      </w:r>
      <w:r>
        <w:t xml:space="preserve">in</w:t>
      </w:r>
      <w:r>
        <w:t xml:space="preserve"> </w:t>
      </w:r>
      <w:r>
        <w:rPr>
          <w:bCs/>
          <w:b/>
        </w:rPr>
        <w:t xml:space="preserve">China Beijing</w:t>
      </w:r>
      <w:r>
        <w:t xml:space="preserve">, a region that has historically driven technological and policy advancements in the energy sector. From pioneering drilling techniques to spearheading sustainable practices, Beijing’s engineers continue to shape China’s energy future. As global energy dynamics evolve, their expertise will remain indispensable—not only for maintaining China’s oil and gas infrastructure but also for navigating the complexities of a low-carbon transition.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2026-07-24T08:33:36Z</dcterms:created>
  <dcterms:modified xsi:type="dcterms:W3CDTF">2026-07-24T08:33:36Z</dcterms:modified>
</cp:coreProperties>
</file>

<file path=docProps/custom.xml><?xml version="1.0" encoding="utf-8"?>
<Properties xmlns="http://schemas.openxmlformats.org/officeDocument/2006/custom-properties" xmlns:vt="http://schemas.openxmlformats.org/officeDocument/2006/docPropsVTypes"/>
</file>