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Engineers</w:t>
      </w:r>
      <w:r>
        <w:t xml:space="preserve"> </w:t>
      </w:r>
      <w:r>
        <w:t xml:space="preserve">in</w:t>
      </w:r>
      <w:r>
        <w:t xml:space="preserve"> </w:t>
      </w:r>
      <w:r>
        <w:t xml:space="preserve">India:</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p>
      <w:pPr>
        <w:pStyle w:val="FirstParagraph"/>
      </w:pPr>
      <w:r>
        <w:t xml:space="preserve">```html</w:t>
      </w:r>
    </w:p>
    <w:bookmarkStart w:id="28" w:name="X7df362ef482b94bd84237ee552013442f1415f4"/>
    <w:p>
      <w:pPr>
        <w:pStyle w:val="Heading1"/>
      </w:pPr>
      <w:r>
        <w:t xml:space="preserve">Literature Review: The Role of Petroleum Engineers in India’s Energy Sector with a Focus on New Delhi</w:t>
      </w:r>
    </w:p>
    <w:p>
      <w:pPr>
        <w:pStyle w:val="FirstParagraph"/>
      </w:pPr>
      <w:r>
        <w:rPr>
          <w:bCs/>
          <w:b/>
        </w:rPr>
        <w:t xml:space="preserve">Literature Review:</w:t>
      </w:r>
      <w:r>
        <w:t xml:space="preserve"> </w:t>
      </w:r>
      <w:r>
        <w:t xml:space="preserve">This document presents a comprehensive analysis of the role, challenges, and opportunities for Petroleum Engineers in India, with a specific emphasis on the capital city of New Delhi. As one of the fastest-growing economies in South Asia, India’s energy demands have surged over the past decade, necessitating robust research and innovation in petroleum engineering. New Delhi serves as both a political and administrative hub for energy policy formulation and an emerging center for advanced technological research, making it a critical focal point for this study.</w:t>
      </w:r>
    </w:p>
    <w:bookmarkStart w:id="20" w:name="X65c30631077b72a47aba7d439d5f87b7f5f11cd"/>
    <w:p>
      <w:pPr>
        <w:pStyle w:val="Heading2"/>
      </w:pPr>
      <w:r>
        <w:t xml:space="preserve">Introduction to Petroleum Engineering in India</w:t>
      </w:r>
    </w:p>
    <w:p>
      <w:pPr>
        <w:pStyle w:val="FirstParagraph"/>
      </w:pPr>
      <w:r>
        <w:t xml:space="preserve">Petroleum Engineering is a specialized field that integrates geology, physics, chemistry, and engineering to explore, extract, and refine hydrocarbons. In India’s context, where energy security remains a national priority due to growing industrialization and urbanization, the contributions of Petroleum Engineers are indispensable. The Ministry of Petroleum &amp; Natural Gas (MNPG), headquartered in New Delhi, plays a pivotal role in shaping policies that govern exploration and production activities across the country.</w:t>
      </w:r>
    </w:p>
    <w:bookmarkEnd w:id="20"/>
    <w:bookmarkStart w:id="21" w:name="historical-context-and-evolution"/>
    <w:p>
      <w:pPr>
        <w:pStyle w:val="Heading2"/>
      </w:pPr>
      <w:r>
        <w:t xml:space="preserve">Historical Context and Evolution</w:t>
      </w:r>
    </w:p>
    <w:p>
      <w:pPr>
        <w:pStyle w:val="FirstParagraph"/>
      </w:pPr>
      <w:r>
        <w:t xml:space="preserve">Literature on India’s petroleum sector highlights its evolution from the discovery of oil in Assam (1861) to modern-day offshore drilling. New Delhi has been instrumental in policy-making, with institutions like the Directorate General of Hydrocarbons (DGH) and ONGC University of Technology contributing to advancements in reservoir engineering and enhanced oil recovery techniques. Studies emphasize that India’s reliance on imported crude oil (over 80% of consumption) has spurred investment in indigenous exploration and research, particularly in regions like the Krishna-Godavari basin.</w:t>
      </w:r>
    </w:p>
    <w:bookmarkEnd w:id="21"/>
    <w:bookmarkStart w:id="22" w:name="X56f83733ad7f9f9795b038f6483a7f7d5887db0"/>
    <w:p>
      <w:pPr>
        <w:pStyle w:val="Heading2"/>
      </w:pPr>
      <w:r>
        <w:t xml:space="preserve">Current Trends and Technological Advancements</w:t>
      </w:r>
    </w:p>
    <w:p>
      <w:pPr>
        <w:pStyle w:val="FirstParagraph"/>
      </w:pPr>
      <w:r>
        <w:t xml:space="preserve">Recent literature underscores the integration of digital technologies in petroleum engineering. In New Delhi, academic institutions such as IIT Delhi and the Indian Institute of Technology (IIT) Roorkee have pioneered research in artificial intelligence, machine learning, and data analytics for reservoir simulation. These innovations align with India’s push for sustainable energy practices while maintaining efficiency in oil and gas operations.</w:t>
      </w:r>
    </w:p>
    <w:bookmarkEnd w:id="22"/>
    <w:bookmarkStart w:id="23" w:name="education-and-research-institutions"/>
    <w:p>
      <w:pPr>
        <w:pStyle w:val="Heading2"/>
      </w:pPr>
      <w:r>
        <w:t xml:space="preserve">Education and Research Institutions</w:t>
      </w:r>
    </w:p>
    <w:p>
      <w:pPr>
        <w:pStyle w:val="FirstParagraph"/>
      </w:pPr>
      <w:r>
        <w:t xml:space="preserve">New Delhi hosts several premier institutions that train Petroleum Engineers. The Indian Institute of Technology (IIT) Delhi, the National Institute of Technology (NIT) Kurukshetra, and the College of Engineering, Pune are notable for their petroleum engineering programs. Additionally, the ONGC University of Technology in Dehradun collaborates with New Delhi-based policy think tanks to bridge research gaps. Studies indicate that interdisciplinary programs focusing on environmental sustainability and carbon capture technologies are gaining prominence.</w:t>
      </w:r>
    </w:p>
    <w:bookmarkEnd w:id="23"/>
    <w:bookmarkStart w:id="24" w:name="X8d7730be2e585878a50493e4acf2f9928ecf890"/>
    <w:p>
      <w:pPr>
        <w:pStyle w:val="Heading2"/>
      </w:pPr>
      <w:r>
        <w:t xml:space="preserve">Challenges Faced by Petroleum Engineers in India</w:t>
      </w:r>
    </w:p>
    <w:p>
      <w:pPr>
        <w:pStyle w:val="FirstParagraph"/>
      </w:pPr>
      <w:r>
        <w:t xml:space="preserve">Despite advancements, challenges persist. Literature highlights issues such as declining oil reserves in mature basins, regulatory complexities under the MNPG, and the need for technological upgradation. In New Delhi, urbanization and pollution concerns have intensified scrutiny on fossil fuel extraction. Researchers emphasize that Petroleum Engineers must balance economic viability with environmental responsibility to meet India’s climate commitments.</w:t>
      </w:r>
    </w:p>
    <w:bookmarkEnd w:id="24"/>
    <w:bookmarkStart w:id="25" w:name="Xfe9f0737d1efa7389470990ae1946dba6ca2903"/>
    <w:p>
      <w:pPr>
        <w:pStyle w:val="Heading2"/>
      </w:pPr>
      <w:r>
        <w:t xml:space="preserve">Opportunities in New Delhi’s Energy Ecosystem</w:t>
      </w:r>
    </w:p>
    <w:p>
      <w:pPr>
        <w:pStyle w:val="FirstParagraph"/>
      </w:pPr>
      <w:r>
        <w:t xml:space="preserve">New Delhi offers unique opportunities for Petroleum Engineers through its proximity to policy-making bodies and research institutions. The city is emerging as a hub for cleantech startups focused on green hydrogen production, carbon sequestration, and renewable integration with traditional oil &amp; gas sectors. Collaborative projects between the DGH and private firms like Reliance Industries exemplify this synergy.</w:t>
      </w:r>
    </w:p>
    <w:bookmarkEnd w:id="25"/>
    <w:bookmarkStart w:id="26" w:name="X6e9ba9639e6408398af5752dc559aba5619acca"/>
    <w:p>
      <w:pPr>
        <w:pStyle w:val="Heading2"/>
      </w:pPr>
      <w:r>
        <w:t xml:space="preserve">Case Studies: New Delhi’s Influence on Petroleum Engineering</w:t>
      </w:r>
    </w:p>
    <w:p>
      <w:pPr>
        <w:pStyle w:val="FirstParagraph"/>
      </w:pPr>
      <w:r>
        <w:t xml:space="preserve">Cases such as the development of the Mangalore Refinery (operated by Indian Oil Corporation) and the expansion of Liquefied Natural Gas (LNG) terminals in Kochi highlight New Delhi’s role in driving infrastructure projects. Academic studies from the National Institute of Hydrocarbons and Fossil Fuels (NIHFF), based in New Delhi, focus on improving extraction techniques for shale gas reserves, which could reduce India’s dependence on imports.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This analysis reaffirms the critical role of Petroleum Engineers in addressing India’s energy needs. With New Delhi serving as a nexus for policy, research, and innovation, the field presents both challenges and opportunities. Future studies should focus on interdisciplinary approaches that harmonize traditional petroleum engineering with sustainable practices. As India aims to achieve energy security and environmental goals by 2047, Petroleum Engineers in New Delhi will remain pivotal to this transformation.</w:t>
      </w:r>
    </w:p>
    <w:p>
      <w:pPr>
        <w:pStyle w:val="BodyText"/>
      </w:pPr>
      <w:r>
        <w:rPr>
          <w:bCs/>
          <w:b/>
        </w:rPr>
        <w:t xml:space="preserve">Keywords:</w:t>
      </w:r>
      <w:r>
        <w:t xml:space="preserve"> </w:t>
      </w:r>
      <w:r>
        <w:t xml:space="preserve">Literature Review, Petroleum Engineer, India New Delhi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Engineers in India: A Focus on New Delhi</dc:title>
  <dc:creator/>
  <dc:language>en</dc:language>
  <cp:keywords/>
  <dcterms:created xsi:type="dcterms:W3CDTF">2026-07-24T00:03:03Z</dcterms:created>
  <dcterms:modified xsi:type="dcterms:W3CDTF">2026-07-24T00:03:03Z</dcterms:modified>
</cp:coreProperties>
</file>

<file path=docProps/custom.xml><?xml version="1.0" encoding="utf-8"?>
<Properties xmlns="http://schemas.openxmlformats.org/officeDocument/2006/custom-properties" xmlns:vt="http://schemas.openxmlformats.org/officeDocument/2006/docPropsVTypes"/>
</file>