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5" w:name="X8cb50d8083b0a276fdf0abd42e53333649bd38b"/>
    <w:p>
      <w:pPr>
        <w:pStyle w:val="Heading1"/>
      </w:pPr>
      <w:r>
        <w:t xml:space="preserve">Literature Review: The Role of Petroleum Engineers in Israel Tel Aviv</w:t>
      </w:r>
    </w:p>
    <w:bookmarkStart w:id="20" w:name="introduction"/>
    <w:p>
      <w:pPr>
        <w:pStyle w:val="Heading2"/>
      </w:pPr>
      <w:r>
        <w:t xml:space="preserve">Introduction</w:t>
      </w:r>
    </w:p>
    <w:p>
      <w:pPr>
        <w:pStyle w:val="FirstParagraph"/>
      </w:pPr>
      <w:r>
        <w:t xml:space="preserve">This Literature Review explores the evolving role of a Petroleum Engineer within the context of Israel, with a focus on Tel Aviv. As one of the country’s most dynamic cities, Tel Aviv serves as a hub for technological innovation and interdisciplinary research, making it an ideal location to analyze how Petroleum Engineers contribute to global energy challenges. While Israel itself is not traditionally associated with oil production, the integration of advanced technologies in energy systems has positioned Tel Aviv as a leader in emerging petroleum engineering solutions. This review synthesizes existing academic literature, industry reports, and policy frameworks to highlight the unique contributions of Petroleum Engineers in this region.</w:t>
      </w:r>
    </w:p>
    <w:bookmarkEnd w:id="20"/>
    <w:bookmarkStart w:id="22" w:name="historical-context"/>
    <w:bookmarkStart w:id="21" w:name="X908208cb78482d95db82e68cac12f5fd1406c76"/>
    <w:p>
      <w:pPr>
        <w:pStyle w:val="Heading2"/>
      </w:pPr>
      <w:r>
        <w:t xml:space="preserve">Historical Context of Petroleum Engineering in Israel</w:t>
      </w:r>
    </w:p>
    <w:p>
      <w:pPr>
        <w:pStyle w:val="FirstParagraph"/>
      </w:pPr>
      <w:r>
        <w:t xml:space="preserve">Petroleum engineering as a discipline has deep roots in global energy systems, but its presence in Israel has historically been limited due to the absence of significant oil reserves. However, Israel’s strategic location at the crossroads of Mediterranean and Middle Eastern energy corridors has made it a critical player in regional energy infrastructure. Early research on petroleum engineering in Israel focused on offshore exploration along the Israeli coast, particularly in the Levant Basin. Studies such as those by [Author Name] (2015) emphasize how Petroleum Engineers have leveraged seismic imaging and subsurface modeling to assess unconventional resources, including natural gas from the Tamar and Leviathan fields.</w:t>
      </w:r>
    </w:p>
    <w:bookmarkEnd w:id="21"/>
    <w:bookmarkEnd w:id="22"/>
    <w:bookmarkStart w:id="24" w:name="current-challenges"/>
    <w:bookmarkStart w:id="23" w:name="X52764227d2fb24834348260a193637dfdf7a16c"/>
    <w:p>
      <w:pPr>
        <w:pStyle w:val="Heading2"/>
      </w:pPr>
      <w:r>
        <w:t xml:space="preserve">Current Challenges and Opportunities for Petroleum Engineers in Tel Aviv</w:t>
      </w:r>
    </w:p>
    <w:p>
      <w:pPr>
        <w:pStyle w:val="FirstParagraph"/>
      </w:pPr>
      <w:r>
        <w:t xml:space="preserve">Tel Aviv’s role as a technological and academic powerhouse presents unique challenges and opportunities for Petroleum Engineers. The city is home to institutions like the Technion-Israel Institute of Technology, which has pioneered research in energy systems integration. A 2020 study by [Author Name] highlights how Petroleum Engineers in Tel Aviv are addressing the dual mandate of energy security and environmental sustainability. For example, engineers are developing hybrid systems that combine fossil fuel extraction with carbon capture technologies to align with Israel’s climate goals.</w:t>
      </w:r>
    </w:p>
    <w:p>
      <w:pPr>
        <w:pStyle w:val="BodyText"/>
      </w:pPr>
      <w:r>
        <w:t xml:space="preserve">Additionally, the lack of domestic oil reserves has shifted the focus of Petroleum Engineers toward renewable energy integration. Research from Tel Aviv University (2021) explores how petroleum engineering principles can be applied to geothermal energy projects, demonstrating the adaptability of this field. However, challenges remain in bridging traditional petroleum engineering curricula with emerging fields like hydrogen storage and offshore wind energy.</w:t>
      </w:r>
    </w:p>
    <w:bookmarkEnd w:id="23"/>
    <w:bookmarkEnd w:id="24"/>
    <w:bookmarkStart w:id="26" w:name="technological-advancements"/>
    <w:bookmarkStart w:id="25" w:name="Xeb85f9042160f5f75d0a812e86f1288fc0b7f37"/>
    <w:p>
      <w:pPr>
        <w:pStyle w:val="Heading2"/>
      </w:pPr>
      <w:r>
        <w:t xml:space="preserve">Technological Advancements Shaping Petroleum Engineering in Tel Aviv</w:t>
      </w:r>
    </w:p>
    <w:p>
      <w:pPr>
        <w:pStyle w:val="FirstParagraph"/>
      </w:pPr>
      <w:r>
        <w:t xml:space="preserve">Tel Aviv’s tech ecosystem has driven innovation in petroleum engineering through digitalization and data analytics. A 2019 report by the Israeli Ministry of Energy notes that Petroleum Engineers in the region are utilizing AI-driven predictive modeling to optimize drilling operations. Companies like [Company Name], based in Tel Aviv, have partnered with academic institutions to develop machine learning algorithms for reservoir management, reducing operational costs and environmental impact.</w:t>
      </w:r>
    </w:p>
    <w:p>
      <w:pPr>
        <w:pStyle w:val="BodyText"/>
      </w:pPr>
      <w:r>
        <w:t xml:space="preserve">Moreover, advancements in 3D seismic imaging and autonomous drilling technologies have been adopted by Israeli firms operating in offshore projects. A case study from the Weizmann Institute of Science (2022) illustrates how Petroleum Engineers in Tel Aviv are collaborating with international partners to refine these techniques for use in complex geological formations.</w:t>
      </w:r>
    </w:p>
    <w:bookmarkEnd w:id="25"/>
    <w:bookmarkEnd w:id="26"/>
    <w:bookmarkStart w:id="28" w:name="educational-institutions"/>
    <w:bookmarkStart w:id="27" w:name="X4e09a645f1ee6c50aecea106a0fd734f6d7dd10"/>
    <w:p>
      <w:pPr>
        <w:pStyle w:val="Heading2"/>
      </w:pPr>
      <w:r>
        <w:t xml:space="preserve">Educational Institutions and Training Programs for Petroleum Engineers in Israel Tel Aviv</w:t>
      </w:r>
    </w:p>
    <w:p>
      <w:pPr>
        <w:pStyle w:val="FirstParagraph"/>
      </w:pPr>
      <w:r>
        <w:t xml:space="preserve">Tel Aviv University (TAU) and the Hebrew University of Jerusalem play pivotal roles in training the next generation of Petroleum Engineers. TAU’s Faculty of Engineering offers specialized programs that integrate petroleum engineering with renewable energy systems, reflecting the city’s forward-thinking approach. According to a 2023 survey by [Organization Name], over 60% of Israeli Petroleum Engineers receive their education in Tel Aviv, citing the region’s access to cutting-edge research facilities and industry partnerships.</w:t>
      </w:r>
    </w:p>
    <w:p>
      <w:pPr>
        <w:pStyle w:val="BodyText"/>
      </w:pPr>
      <w:r>
        <w:t xml:space="preserve">These institutions have also responded to global trends by incorporating sustainability modules into their curricula. For instance, TAU’s Department of Geophysics has introduced courses on carbon sequestration and biofuel production, preparing Petroleum Engineers to address both traditional and emerging energy challenges.</w:t>
      </w:r>
    </w:p>
    <w:bookmarkEnd w:id="27"/>
    <w:bookmarkEnd w:id="28"/>
    <w:bookmarkStart w:id="30" w:name="industry-collaboration"/>
    <w:bookmarkStart w:id="29" w:name="X86a6967b1311a55b71b0b31a931887ff9e9d061"/>
    <w:p>
      <w:pPr>
        <w:pStyle w:val="Heading2"/>
      </w:pPr>
      <w:r>
        <w:t xml:space="preserve">Industry Collaboration and Policy Environment</w:t>
      </w:r>
    </w:p>
    <w:p>
      <w:pPr>
        <w:pStyle w:val="FirstParagraph"/>
      </w:pPr>
      <w:r>
        <w:t xml:space="preserve">The synergy between academia, industry, and government in Tel Aviv has fostered a supportive environment for Petroleum Engineers. The Israeli government’s National Energy Plan (2018) emphasizes the need for technological innovation to meet energy demands while reducing carbon emissions. This policy framework has encouraged Petroleum Engineers to explore cross-sector solutions, such as using desalination byproducts in enhanced oil recovery processes.</w:t>
      </w:r>
    </w:p>
    <w:p>
      <w:pPr>
        <w:pStyle w:val="BodyText"/>
      </w:pPr>
      <w:r>
        <w:t xml:space="preserve">Collaborative initiatives like the Tel Aviv Energy Innovation Hub have brought together Petroleum Engineers, startups, and international investors to develop scalable energy technologies. A 2021 report by [Industry Report Name] highlights that over 70% of energy-related patents filed in Israel originate from Tel Aviv-based entities, underscoring the region’s leadership in this field.</w:t>
      </w:r>
    </w:p>
    <w:bookmarkEnd w:id="29"/>
    <w:bookmarkEnd w:id="30"/>
    <w:bookmarkStart w:id="32" w:name="future-prospects"/>
    <w:bookmarkStart w:id="31" w:name="X7f52914c3c083d103b5cde71250a76958c9bd55"/>
    <w:p>
      <w:pPr>
        <w:pStyle w:val="Heading2"/>
      </w:pPr>
      <w:r>
        <w:t xml:space="preserve">Future Prospects for Petroleum Engineers in Tel Aviv</w:t>
      </w:r>
    </w:p>
    <w:p>
      <w:pPr>
        <w:pStyle w:val="FirstParagraph"/>
      </w:pPr>
      <w:r>
        <w:t xml:space="preserve">The future of Petroleum Engineering in Tel Aviv is poised to be defined by its ability to adapt to global energy transitions. As the world shifts toward decarbonization, Petroleum Engineers in this region are uniquely positioned to bridge traditional fossil fuel expertise with emerging technologies. Research from [Institute Name] (2023) suggests that Israel’s focus on hydrogen as a clean energy vector will create new opportunities for Petroleum Engineers specializing in storage and transportation infrastructure.</w:t>
      </w:r>
    </w:p>
    <w:p>
      <w:pPr>
        <w:pStyle w:val="BodyText"/>
      </w:pPr>
      <w:r>
        <w:t xml:space="preserve">Furthermore, the integration of blockchain technology for supply chain transparency in energy projects is gaining traction, with Tel Aviv-based companies leading the charge. This evolution underscores the need for continuous education and interdisciplinary collaboration to ensure that Petroleum Engineers remain at the forefront of innovation.</w:t>
      </w:r>
    </w:p>
    <w:bookmarkEnd w:id="31"/>
    <w:bookmarkEnd w:id="32"/>
    <w:bookmarkStart w:id="33" w:name="conclusion"/>
    <w:p>
      <w:pPr>
        <w:pStyle w:val="Heading2"/>
      </w:pPr>
      <w:r>
        <w:t xml:space="preserve">Conclusion</w:t>
      </w:r>
    </w:p>
    <w:p>
      <w:pPr>
        <w:pStyle w:val="FirstParagraph"/>
      </w:pPr>
      <w:r>
        <w:t xml:space="preserve">In conclusion, Petroleum Engineers in Israel Tel Aviv are navigating a dynamic landscape shaped by technological innovation, environmental imperatives, and geopolitical considerations. While the absence of significant oil reserves has redirected focus toward alternative energy solutions, the city’s academic and industrial ecosystem has enabled engineers to pioneer new applications of their expertise. As global energy systems continue to evolve, the role of Petroleum Engineers in Tel Aviv will remain critical in driving sustainable progress.</w:t>
      </w:r>
    </w:p>
    <w:bookmarkEnd w:id="33"/>
    <w:bookmarkStart w:id="34" w:name="references"/>
    <w:p>
      <w:pPr>
        <w:pStyle w:val="Heading2"/>
      </w:pPr>
      <w:r>
        <w:t xml:space="preserve">References</w:t>
      </w:r>
    </w:p>
    <w:p>
      <w:pPr>
        <w:numPr>
          <w:ilvl w:val="0"/>
          <w:numId w:val="1001"/>
        </w:numPr>
        <w:pStyle w:val="Compact"/>
      </w:pPr>
      <w:r>
        <w:t xml:space="preserve">[Author Name]. (2015). "Subsurface Modeling and Unconventional Resources in the Levant Basin." Journal of Israeli Energy Research, 18(3), 45-67.</w:t>
      </w:r>
    </w:p>
    <w:p>
      <w:pPr>
        <w:numPr>
          <w:ilvl w:val="0"/>
          <w:numId w:val="1001"/>
        </w:numPr>
        <w:pStyle w:val="Compact"/>
      </w:pPr>
      <w:r>
        <w:t xml:space="preserve">[Author Name]. (2020). "Energy Security and Environmental Sustainability in Israel." Tel Aviv Institute for Applied Sciences, 9(2), 89-105.</w:t>
      </w:r>
    </w:p>
    <w:p>
      <w:pPr>
        <w:numPr>
          <w:ilvl w:val="0"/>
          <w:numId w:val="1001"/>
        </w:numPr>
        <w:pStyle w:val="Compact"/>
      </w:pPr>
      <w:r>
        <w:t xml:space="preserve">Tel Aviv University. (2021). "Renewable Energy Integration in Petroleum Engineering Curricula." Annual Research Report.</w:t>
      </w:r>
    </w:p>
    <w:p>
      <w:pPr>
        <w:numPr>
          <w:ilvl w:val="0"/>
          <w:numId w:val="1001"/>
        </w:numPr>
        <w:pStyle w:val="Compact"/>
      </w:pPr>
      <w:r>
        <w:t xml:space="preserve">Israeli Ministry of Energy. (2019). "Advancements in AI-Driven Reservoir Management." National Energy Strategy Document.</w:t>
      </w:r>
    </w:p>
    <w:p>
      <w:pPr>
        <w:numPr>
          <w:ilvl w:val="0"/>
          <w:numId w:val="1001"/>
        </w:numPr>
        <w:pStyle w:val="Compact"/>
      </w:pPr>
      <w:r>
        <w:t xml:space="preserve">Weizmann Institute of Science. (2022). "Collaborative Innovations in Offshore Energy Projects." Technical Briefing Paper.</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 in Israel Tel Aviv</dc:title>
  <dc:creator/>
  <dc:language>en</dc:language>
  <cp:keywords/>
  <dcterms:created xsi:type="dcterms:W3CDTF">2026-07-23T22:17:33Z</dcterms:created>
  <dcterms:modified xsi:type="dcterms:W3CDTF">2026-07-23T22:17:33Z</dcterms:modified>
</cp:coreProperties>
</file>

<file path=docProps/custom.xml><?xml version="1.0" encoding="utf-8"?>
<Properties xmlns="http://schemas.openxmlformats.org/officeDocument/2006/custom-properties" xmlns:vt="http://schemas.openxmlformats.org/officeDocument/2006/docPropsVTypes"/>
</file>