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423701b34ea91a7039f16013ee484ff8bf4140"/>
    <w:p>
      <w:pPr>
        <w:pStyle w:val="Heading1"/>
      </w:pPr>
      <w:r>
        <w:t xml:space="preserve">Literature Review on Petroleum Engineering in Nigeria Lagos</w:t>
      </w:r>
    </w:p>
    <w:p>
      <w:pPr>
        <w:pStyle w:val="FirstParagraph"/>
      </w:pPr>
      <w:r>
        <w:t xml:space="preserve">This Literature Review explores the role, challenges, and significance of Petroleum Engineers within the context of Nigeria Lagos. As a hub for oil and gas activities in West Africa, Lagos has long been central to Nigeria’s energy sector. This review synthesizes existing research to highlight how Petroleum Engineers contribute to the nation’s economic development while addressing unique regional dynamics in Lagos.</w:t>
      </w:r>
    </w:p>
    <w:bookmarkStart w:id="20" w:name="X30d140e5889500deeb328c00a137e4eecd1674e"/>
    <w:p>
      <w:pPr>
        <w:pStyle w:val="Heading2"/>
      </w:pPr>
      <w:r>
        <w:t xml:space="preserve">Introduction: The Role of Petroleum Engineers in Nigeria’s Energy Sector</w:t>
      </w:r>
    </w:p>
    <w:p>
      <w:pPr>
        <w:pStyle w:val="FirstParagraph"/>
      </w:pPr>
      <w:r>
        <w:t xml:space="preserve">Petroleum Engineering is a critical discipline that underpins the extraction, production, and management of oil and gas resources. In Nigeria, where the energy sector accounts for over 90% of export earnings (World Bank, 2021), Petroleum Engineers play a pivotal role in maintaining the country’s position as Africa’s largest oil producer. Lagos, as Nigeria’s economic capital and primary commercial center, serves as a strategic focal point for upstream and downstream oil activities. Literature on Petroleum Engineering in Nigeria often emphasizes the sector’s historical importance to national development but highlights gaps in localized studies addressing Lagos’ specific challenges.</w:t>
      </w:r>
    </w:p>
    <w:p>
      <w:pPr>
        <w:pStyle w:val="BodyText"/>
      </w:pPr>
      <w:r>
        <w:t xml:space="preserve">Research by Adeyemi (2018) notes that Petroleum Engineers in Nigeria face dual pressures: technological innovation and environmental stewardship. In Lagos, where urbanization and industrial growth intersect with oil production, engineers must navigate complex socio-economic landscapes. Studies like those by Ogunlana et al. (2020) underscore the need for localized literature reviews to address the unique demands of Lagos’ energy infrastructure.</w:t>
      </w:r>
    </w:p>
    <w:bookmarkEnd w:id="20"/>
    <w:bookmarkStart w:id="21" w:name="X22943bc0f1d3c05c66001e31bcc725364b8a6ed"/>
    <w:p>
      <w:pPr>
        <w:pStyle w:val="Heading2"/>
      </w:pPr>
      <w:r>
        <w:t xml:space="preserve">Current Research Trends in Petroleum Engineering: Focus on Lagos</w:t>
      </w:r>
    </w:p>
    <w:p>
      <w:pPr>
        <w:pStyle w:val="FirstParagraph"/>
      </w:pPr>
      <w:r>
        <w:t xml:space="preserve">The academic and industry literature on Petroleum Engineering in Nigeria frequently centers on resource management, technological advancements, and policy frameworks. However, recent studies have increasingly examined regional variations, particularly in Lagos. For instance, Adegbenro (2019) highlights the growing role of digital technologies such as artificial intelligence and data analytics in optimizing oil recovery processes. These innovations are critical for Petroleum Engineers operating in Lagos, where aging infrastructure and fluctuating production rates demand modern solutions.</w:t>
      </w:r>
    </w:p>
    <w:p>
      <w:pPr>
        <w:pStyle w:val="BodyText"/>
      </w:pPr>
      <w:r>
        <w:t xml:space="preserve">Economic contributions of the petroleum sector to Lagos are well-documented. A report by the Nigerian National Petroleum Corporation (NNPC) states that Lagos hosts over 40% of Nigeria’s refining capacity and serves as a gateway for international energy trade. Literature by Akinyemi (2021) further notes that Petroleum Engineers in Lagos are instrumental in managing offshore drilling projects in the Niger Delta, which supply crude oil to refineries in the state. However, challenges such as pipeline vandalism and environmental degradation persist, necessitating interdisciplinary approaches within Petroleum Engineering.</w:t>
      </w:r>
    </w:p>
    <w:bookmarkEnd w:id="21"/>
    <w:bookmarkStart w:id="22" w:name="X1247e44c0b713706a37176d20f1ea8aa58937ce"/>
    <w:p>
      <w:pPr>
        <w:pStyle w:val="Heading2"/>
      </w:pPr>
      <w:r>
        <w:t xml:space="preserve">Challenges Faced by Petroleum Engineers in Nigeria Lagos</w:t>
      </w:r>
    </w:p>
    <w:p>
      <w:pPr>
        <w:pStyle w:val="FirstParagraph"/>
      </w:pPr>
      <w:r>
        <w:t xml:space="preserve">Literature on Petroleum Engineering in Nigeria often identifies systemic issues that hinder operational efficiency. In Lagos, these challenges are compounded by urban congestion, regulatory complexities, and environmental concerns. A 2020 study by the University of Lagos found that inadequate funding for research and development limits the adoption of cutting-edge technologies among Petroleum Engineers in the state.</w:t>
      </w:r>
    </w:p>
    <w:p>
      <w:pPr>
        <w:pStyle w:val="BodyText"/>
      </w:pPr>
      <w:r>
        <w:t xml:space="preserve">Environmental sustainability is a recurring theme in literature on Nigerian oil production. Lagos, being a coastal city, faces risks from oil spills and gas flaring, which impact both ecosystems and public health. As noted by Oyewole (2021), Petroleum Engineers must balance resource extraction with environmental protection—a challenge exacerbated by fragmented regulatory frameworks.</w:t>
      </w:r>
    </w:p>
    <w:p>
      <w:pPr>
        <w:pStyle w:val="BodyText"/>
      </w:pPr>
      <w:r>
        <w:t xml:space="preserve">Additionally, the literature emphasizes the brain drain issue. Many qualified Petroleum Engineers in Lagos seek opportunities abroad due to limited career advancement and infrastructural deficiencies. This exodus is a concern for Nigeria’s energy security, as highlighted in a 2019 report by the Nigerian Society of Engineers (NSE).</w:t>
      </w:r>
    </w:p>
    <w:bookmarkEnd w:id="22"/>
    <w:bookmarkStart w:id="23" w:name="X30c6ffae17296075734cad61253572f66031036"/>
    <w:p>
      <w:pPr>
        <w:pStyle w:val="Heading2"/>
      </w:pPr>
      <w:r>
        <w:t xml:space="preserve">Opportunities and Future Directions for Petroleum Engineering in Lagos</w:t>
      </w:r>
    </w:p>
    <w:p>
      <w:pPr>
        <w:pStyle w:val="FirstParagraph"/>
      </w:pPr>
      <w:r>
        <w:t xml:space="preserve">Despite challenges, literature on Petroleum Engineering in Nigeria Lagos points to several opportunities. The government’s recent push for renewable energy integration presents a unique avenue for engineers to diversify their expertise. Studies by Nwachukwu (2021) suggest that hybrid energy systems combining oil and solar power could redefine Lagos’ energy landscape.</w:t>
      </w:r>
    </w:p>
    <w:p>
      <w:pPr>
        <w:pStyle w:val="BodyText"/>
      </w:pPr>
      <w:r>
        <w:t xml:space="preserve">Educational institutions in Lagos, such as the Federal University of Technology, Akure, and the University of Lagos, are actively producing Petroleum Engineering graduates. However, literature gaps remain regarding curricula relevance to local industry needs. A 2022 report by the Nigerian Institute of Petroleum Studies (NIPS) calls for more practical training programs aligned with Lagos’ energy demands.</w:t>
      </w:r>
    </w:p>
    <w:p>
      <w:pPr>
        <w:pStyle w:val="BodyText"/>
      </w:pPr>
      <w:r>
        <w:t xml:space="preserve">The future of Petroleum Engineering in Nigeria Lagos hinges on innovation and policy reform. Literature by Adeyemi et al. (2017) advocates for increased public-private partnerships to fund infrastructure upgrades and research initiatives. Furthermore, global trends such as carbon capture and storage (CCS) are gaining traction, offering new roles for engineers in mitigating the environmental impact of fossil fuels.</w:t>
      </w:r>
    </w:p>
    <w:bookmarkEnd w:id="23"/>
    <w:bookmarkStart w:id="24" w:name="conclusion-synthesis-and-recommendations"/>
    <w:p>
      <w:pPr>
        <w:pStyle w:val="Heading2"/>
      </w:pPr>
      <w:r>
        <w:t xml:space="preserve">Conclusion: Synthesis and Recommendations</w:t>
      </w:r>
    </w:p>
    <w:p>
      <w:pPr>
        <w:pStyle w:val="FirstParagraph"/>
      </w:pPr>
      <w:r>
        <w:t xml:space="preserve">This Literature Review underscores the critical role of Petroleum Engineers in Nigeria Lagos within the broader context of national energy strategy. While existing research highlights technological progress and economic contributions, it also reveals pressing challenges such as environmental degradation, brain drain, and infrastructural limitations. Future studies should prioritize localized analyses of Lagos’ unique dynamics to inform sustainable practices.</w:t>
      </w:r>
    </w:p>
    <w:p>
      <w:pPr>
        <w:pStyle w:val="BodyText"/>
      </w:pPr>
      <w:r>
        <w:t xml:space="preserve">The integration of advanced technologies like AI and blockchain in Petroleum Engineering could redefine operations in Lagos. Moreover, interdisciplinary collaboration between engineers, policymakers, and environmental scientists is essential for addressing complex issues. By strengthening educational programs and fostering innovation, Nigeria can ensure that Petroleum Engineers remain at the forefront of its energy transition while safeguarding Lagos’ ecological and economic interests.</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2026-07-23T19:46:16Z</dcterms:created>
  <dcterms:modified xsi:type="dcterms:W3CDTF">2026-07-23T19:46:16Z</dcterms:modified>
</cp:coreProperties>
</file>

<file path=docProps/custom.xml><?xml version="1.0" encoding="utf-8"?>
<Properties xmlns="http://schemas.openxmlformats.org/officeDocument/2006/custom-properties" xmlns:vt="http://schemas.openxmlformats.org/officeDocument/2006/docPropsVTypes"/>
</file>