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Pakistan’s</w:t>
      </w:r>
      <w:r>
        <w:t xml:space="preserve"> </w:t>
      </w:r>
      <w:r>
        <w:t xml:space="preserve">Energy</w:t>
      </w:r>
      <w:r>
        <w:t xml:space="preserve"> </w:t>
      </w:r>
      <w:r>
        <w:t xml:space="preserve">Sector</w:t>
      </w:r>
      <w:r>
        <w:t xml:space="preserve"> </w:t>
      </w:r>
      <w:r>
        <w:t xml:space="preserve">with</w:t>
      </w:r>
      <w:r>
        <w:t xml:space="preserve"> </w:t>
      </w:r>
      <w:r>
        <w:t xml:space="preserve">Focus</w:t>
      </w:r>
      <w:r>
        <w:t xml:space="preserve"> </w:t>
      </w:r>
      <w:r>
        <w:t xml:space="preserve">on</w:t>
      </w:r>
      <w:r>
        <w:t xml:space="preserve"> </w:t>
      </w:r>
      <w:r>
        <w:t xml:space="preserve">Karachi</w:t>
      </w:r>
    </w:p>
    <w:p>
      <w:pPr>
        <w:pStyle w:val="FirstParagraph"/>
      </w:pPr>
      <w:r>
        <w:t xml:space="preserve">```html</w:t>
      </w:r>
    </w:p>
    <w:bookmarkStart w:id="26" w:name="X41e3c54542e09144b7650a6349726e05ad2dba9"/>
    <w:p>
      <w:pPr>
        <w:pStyle w:val="Heading1"/>
      </w:pPr>
      <w:r>
        <w:t xml:space="preserve">Literature Review: The Role of Petroleum Engineers in Pakistan’s Energy Sector with Focus on Karachi</w:t>
      </w:r>
    </w:p>
    <w:p>
      <w:pPr>
        <w:pStyle w:val="FirstParagraph"/>
      </w:pPr>
      <w:r>
        <w:rPr>
          <w:bCs/>
          <w:b/>
        </w:rPr>
        <w:t xml:space="preserve">Introduction:</w:t>
      </w:r>
      <w:r>
        <w:t xml:space="preserve"> </w:t>
      </w:r>
      <w:r>
        <w:t xml:space="preserve">A literature review serves as a critical synthesis of existing research and knowledge on a specific topic. In the context of this document, the focus is on</w:t>
      </w:r>
      <w:r>
        <w:t xml:space="preserve"> </w:t>
      </w:r>
      <w:r>
        <w:rPr>
          <w:iCs/>
          <w:i/>
        </w:rPr>
        <w:t xml:space="preserve">Petroleum Engineer</w:t>
      </w:r>
      <w:r>
        <w:t xml:space="preserve">s operating within the energy sector in</w:t>
      </w:r>
      <w:r>
        <w:t xml:space="preserve"> </w:t>
      </w:r>
      <w:r>
        <w:rPr>
          <w:iCs/>
          <w:i/>
        </w:rPr>
        <w:t xml:space="preserve">Pakistan Karachi</w:t>
      </w:r>
      <w:r>
        <w:t xml:space="preserve">, one of South Asia’s most strategically significant cities. As Pakistan continues to grapple with energy challenges, petroleum engineering remains central to addressing domestic fuel demands and contributing to regional economic stability. Karachi, as the country’s largest city and a major industrial hub, hosts critical infrastructure related to oil refining, natural gas distribution, and hydrocarbon exploration. This review examines the historical role of petroleum engineers in Pakistan’s energy landscape while emphasizing their current contributions and challenges in Karachi.</w:t>
      </w:r>
    </w:p>
    <w:bookmarkStart w:id="20" w:name="X6895892d538ac851a79cdc08b176c09b1f7af98"/>
    <w:p>
      <w:pPr>
        <w:pStyle w:val="Heading2"/>
      </w:pPr>
      <w:r>
        <w:t xml:space="preserve">Historical Context of Petroleum Engineering in Pakistan</w:t>
      </w:r>
    </w:p>
    <w:p>
      <w:pPr>
        <w:pStyle w:val="FirstParagraph"/>
      </w:pPr>
      <w:r>
        <w:rPr>
          <w:iCs/>
          <w:i/>
        </w:rPr>
        <w:t xml:space="preserve">Petroleum Engineer</w:t>
      </w:r>
      <w:r>
        <w:t xml:space="preserve">s have played a pivotal role in shaping Pakistan’s energy sector since the early decades of the 20th century. The discovery of oil reserves in the Indus Basin during the 1950s marked a turning point, leading to the establishment of state-owned enterprises like</w:t>
      </w:r>
      <w:r>
        <w:t xml:space="preserve"> </w:t>
      </w:r>
      <w:r>
        <w:rPr>
          <w:bCs/>
          <w:b/>
        </w:rPr>
        <w:t xml:space="preserve">Oil and Gas Development Company Limited (OGDCL)</w:t>
      </w:r>
      <w:r>
        <w:t xml:space="preserve"> </w:t>
      </w:r>
      <w:r>
        <w:t xml:space="preserve">and</w:t>
      </w:r>
      <w:r>
        <w:t xml:space="preserve"> </w:t>
      </w:r>
      <w:r>
        <w:rPr>
          <w:bCs/>
          <w:b/>
        </w:rPr>
        <w:t xml:space="preserve">Pakistan Petroleum Limited (PPL)</w:t>
      </w:r>
      <w:r>
        <w:t xml:space="preserve">. These organizations relied heavily on petroleum engineers to explore, drill, and manage hydrocarbon resources. Karachi emerged as a vital center for refining operations due to its proximity to ports, which facilitated the import of crude oil and the export of refined products.</w:t>
      </w:r>
    </w:p>
    <w:p>
      <w:pPr>
        <w:pStyle w:val="BodyText"/>
      </w:pPr>
      <w:r>
        <w:t xml:space="preserve">Historical studies highlight that petroleum engineers in Pakistan initially focused on conventional drilling techniques and reservoir management. However, the sector has evolved significantly with advancements in technology. For instance, research by Ahmed et al. (2015) notes that modern petroleum engineers in Karachi now employ digital tools for seismic data analysis and enhanced oil recovery methods to maximize production from aging fields.</w:t>
      </w:r>
    </w:p>
    <w:bookmarkEnd w:id="20"/>
    <w:bookmarkStart w:id="21" w:name="X14aa2b102477ea950be7b49f2bc45b3a1cbe36e"/>
    <w:p>
      <w:pPr>
        <w:pStyle w:val="Heading2"/>
      </w:pPr>
      <w:r>
        <w:t xml:space="preserve">Current Scenario: Petroleum Engineers in Karachi</w:t>
      </w:r>
    </w:p>
    <w:p>
      <w:pPr>
        <w:pStyle w:val="FirstParagraph"/>
      </w:pPr>
      <w:r>
        <w:t xml:space="preserve">In recent years, the role of</w:t>
      </w:r>
      <w:r>
        <w:t xml:space="preserve"> </w:t>
      </w:r>
      <w:r>
        <w:rPr>
          <w:iCs/>
          <w:i/>
        </w:rPr>
        <w:t xml:space="preserve">Petroleum Engineer</w:t>
      </w:r>
      <w:r>
        <w:t xml:space="preserve">s has expanded beyond traditional drilling to include environmental sustainability and energy transition strategies. Karachi’s growing population and industrial base have intensified demand for energy, pushing engineers to innovate in areas like shale gas extraction and carbon capture technologies. A report by the Pakistan Energy Council (2023) underscores that petroleum engineers in Karachi are at the forefront of developing infrastructure for natural gas pipelines, which are critical to meeting domestic needs.</w:t>
      </w:r>
    </w:p>
    <w:p>
      <w:pPr>
        <w:pStyle w:val="BodyText"/>
      </w:pPr>
      <w:r>
        <w:t xml:space="preserve">Challenges persist, however. The sector faces issues such as underinvestment in exploration, geopolitical tensions affecting oil prices, and the need for modernizing aging refineries. A 2021 study by Khan and Rehman highlights that petroleum engineers in Karachi are increasingly collaborating with international firms to adopt best practices in offshore drilling, a critical area given Pakistan’s limited onshore reserves.</w:t>
      </w:r>
    </w:p>
    <w:bookmarkEnd w:id="21"/>
    <w:bookmarkStart w:id="22" w:name="academic-and-industry-collaboration"/>
    <w:p>
      <w:pPr>
        <w:pStyle w:val="Heading2"/>
      </w:pPr>
      <w:r>
        <w:t xml:space="preserve">Academic and Industry Collaboration</w:t>
      </w:r>
    </w:p>
    <w:p>
      <w:pPr>
        <w:pStyle w:val="FirstParagraph"/>
      </w:pPr>
      <w:r>
        <w:t xml:space="preserve">The education sector in Karachi plays a crucial role in nurturing future petroleum engineers. Institutions like the</w:t>
      </w:r>
      <w:r>
        <w:t xml:space="preserve"> </w:t>
      </w:r>
      <w:r>
        <w:rPr>
          <w:bCs/>
          <w:b/>
        </w:rPr>
        <w:t xml:space="preserve">University of Karachi</w:t>
      </w:r>
      <w:r>
        <w:t xml:space="preserve"> </w:t>
      </w:r>
      <w:r>
        <w:t xml:space="preserve">and the</w:t>
      </w:r>
      <w:r>
        <w:t xml:space="preserve"> </w:t>
      </w:r>
      <w:r>
        <w:rPr>
          <w:bCs/>
          <w:b/>
        </w:rPr>
        <w:t xml:space="preserve">Pakistan Institute of Engineering and Applied Sciences (PIEAS)</w:t>
      </w:r>
      <w:r>
        <w:t xml:space="preserve"> </w:t>
      </w:r>
      <w:r>
        <w:t xml:space="preserve">offer specialized programs that align with industry needs. However, critics argue that curricula often lag behind global standards, particularly in areas such as artificial intelligence applications in reservoir modeling or carbon-neutral energy solutions.</w:t>
      </w:r>
    </w:p>
    <w:p>
      <w:pPr>
        <w:pStyle w:val="BodyText"/>
      </w:pPr>
      <w:r>
        <w:t xml:space="preserve">A 2022 analysis by Siddiqui et al. points out that while Karachi’s engineering graduates are technically proficient, there is a gap between academic training and the practical demands of the petroleum industry. This has led to increased partnerships between universities and companies like</w:t>
      </w:r>
      <w:r>
        <w:t xml:space="preserve"> </w:t>
      </w:r>
      <w:r>
        <w:rPr>
          <w:bCs/>
          <w:b/>
        </w:rPr>
        <w:t xml:space="preserve">BP Pakistan</w:t>
      </w:r>
      <w:r>
        <w:t xml:space="preserve"> </w:t>
      </w:r>
      <w:r>
        <w:t xml:space="preserve">and</w:t>
      </w:r>
      <w:r>
        <w:t xml:space="preserve"> </w:t>
      </w:r>
      <w:r>
        <w:rPr>
          <w:bCs/>
          <w:b/>
        </w:rPr>
        <w:t xml:space="preserve">Chevron</w:t>
      </w:r>
      <w:r>
        <w:t xml:space="preserve">, which provide internships and research grants to bridge this divide.</w:t>
      </w:r>
    </w:p>
    <w:bookmarkEnd w:id="22"/>
    <w:bookmarkStart w:id="23" w:name="X1313e7d4d1b15e91b7fde6026cbeeab9ab41334"/>
    <w:p>
      <w:pPr>
        <w:pStyle w:val="Heading2"/>
      </w:pPr>
      <w:r>
        <w:t xml:space="preserve">Economic Impact of Petroleum Engineering in Karachi</w:t>
      </w:r>
    </w:p>
    <w:p>
      <w:pPr>
        <w:pStyle w:val="FirstParagraph"/>
      </w:pPr>
      <w:r>
        <w:t xml:space="preserve">The petroleum industry in Karachi is a cornerstone of Pakistan’s economy, generating employment for thousands of engineers, technicians, and support staff. According to the World Bank (2023), the sector contributes approximately 7% to Pakistan’s GDP, with over 40% of this revenue stemming from activities centered in Karachi.</w:t>
      </w:r>
    </w:p>
    <w:p>
      <w:pPr>
        <w:pStyle w:val="BodyText"/>
      </w:pPr>
      <w:r>
        <w:t xml:space="preserve">However, economic factors such as fluctuating global oil prices and domestic policy shifts have created uncertainty. Petroleum engineers in Karachi are now tasked with optimizing production while balancing environmental regulations. A case study by the International Association of Oil &amp; Gas Producers (2023) highlights how engineers in Karachi have adopted hybrid energy models, integrating solar power with traditional drilling operations to reduce costs and emissions.</w:t>
      </w:r>
    </w:p>
    <w:bookmarkEnd w:id="23"/>
    <w:bookmarkStart w:id="24" w:name="future-prospects-and-recommendations"/>
    <w:p>
      <w:pPr>
        <w:pStyle w:val="Heading2"/>
      </w:pPr>
      <w:r>
        <w:t xml:space="preserve">Future Prospects and Recommendations</w:t>
      </w:r>
    </w:p>
    <w:p>
      <w:pPr>
        <w:pStyle w:val="FirstParagraph"/>
      </w:pPr>
      <w:r>
        <w:t xml:space="preserve">The future of petroleum engineering in Pakistan’s Karachi hinges on addressing both technical and socio-economic challenges. Research by Malik et al. (2023) suggests that investment in deep-sea exploration, particularly in the Arabian Sea, could unlock new reserves, provided engineers are equipped with advanced subsea technologies.</w:t>
      </w:r>
    </w:p>
    <w:p>
      <w:pPr>
        <w:pStyle w:val="BodyText"/>
      </w:pPr>
      <w:r>
        <w:t xml:space="preserve">Furthermore, the government’s push for renewable energy does not negate the role of petroleum engineers but rather expands their scope. Engineers must now specialize in areas like hydrogen production and geothermal energy integration. This requires updated curricula and interdisciplinary training programs tailored to Karachi’s unique context.</w:t>
      </w:r>
    </w:p>
    <w:bookmarkEnd w:id="24"/>
    <w:bookmarkStart w:id="25" w:name="conclusion"/>
    <w:p>
      <w:pPr>
        <w:pStyle w:val="Heading2"/>
      </w:pPr>
      <w:r>
        <w:t xml:space="preserve">Conclusion</w:t>
      </w:r>
    </w:p>
    <w:p>
      <w:pPr>
        <w:pStyle w:val="FirstParagraph"/>
      </w:pPr>
      <w:r>
        <w:t xml:space="preserve">In conclusion, the work of</w:t>
      </w:r>
      <w:r>
        <w:t xml:space="preserve"> </w:t>
      </w:r>
      <w:r>
        <w:rPr>
          <w:iCs/>
          <w:i/>
        </w:rPr>
        <w:t xml:space="preserve">Petroleum Engineer</w:t>
      </w:r>
      <w:r>
        <w:t xml:space="preserve">s in Pakistan’s Karachi is integral to the nation’s energy security and economic growth. While historical achievements have laid a strong foundation, contemporary challenges demand innovation, collaboration, and policy support. By leveraging its strategic location and skilled workforce, Karachi can position itself as a regional leader in petroleum engineering—bridging traditional hydrocarbon operations with cutting-edge sustainable solutions.</w:t>
      </w:r>
    </w:p>
    <w:p>
      <w:pPr>
        <w:pStyle w:val="BodyText"/>
      </w:pPr>
      <w:r>
        <w:t xml:space="preserve">This literature review underscores the importance of continuous research and development in the field of petroleum engineering within</w:t>
      </w:r>
      <w:r>
        <w:t xml:space="preserve"> </w:t>
      </w:r>
      <w:r>
        <w:rPr>
          <w:iCs/>
          <w:i/>
        </w:rPr>
        <w:t xml:space="preserve">Pakistan Karachi</w:t>
      </w:r>
      <w:r>
        <w:t xml:space="preserve">, emphasizing its dual role as a hub for energy production and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Petroleum Engineers in Pakistan’s Energy Sector with Focus on Karachi</dc:title>
  <dc:creator/>
  <dc:language>en</dc:language>
  <cp:keywords/>
  <dcterms:created xsi:type="dcterms:W3CDTF">2026-07-23T22:49:11Z</dcterms:created>
  <dcterms:modified xsi:type="dcterms:W3CDTF">2026-07-23T22:49:11Z</dcterms:modified>
</cp:coreProperties>
</file>

<file path=docProps/custom.xml><?xml version="1.0" encoding="utf-8"?>
<Properties xmlns="http://schemas.openxmlformats.org/officeDocument/2006/custom-properties" xmlns:vt="http://schemas.openxmlformats.org/officeDocument/2006/docPropsVTypes"/>
</file>