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4372f036d1574569f6b6a3cef0e647ababac941"/>
    <w:p>
      <w:pPr>
        <w:pStyle w:val="Heading1"/>
      </w:pPr>
      <w:r>
        <w:t xml:space="preserve">Literature Review: The Role of Petroleum Engineers in Russia's Saint Petersburg</w:t>
      </w:r>
    </w:p>
    <w:p>
      <w:pPr>
        <w:pStyle w:val="FirstParagraph"/>
      </w:pPr>
      <w:r>
        <w:t xml:space="preserve">The field of petroleum engineering is a critical component of global energy infrastructure, and its significance is particularly pronounced in regions with substantial hydrocarbon reserves. In the context of Russia’s Saint Petersburg—a city historically renowned for its academic excellence and industrial innovation—the study of petroleum engineering has evolved to address both local challenges and global energy demands. This Literature Review explores the existing body of research on petroleum engineers in Saint Petersburg, emphasizing their contributions to Russia’s oil and gas sector, technological advancements, and the unique socio-economic factors influencing their work.</w:t>
      </w:r>
    </w:p>
    <w:bookmarkStart w:id="20" w:name="X2ea295bb4b4aaccf3185528ba0ea0f5e87bb3dd"/>
    <w:p>
      <w:pPr>
        <w:pStyle w:val="Heading2"/>
      </w:pPr>
      <w:r>
        <w:t xml:space="preserve">Historical Context of Petroleum Engineering in Saint Petersburg</w:t>
      </w:r>
    </w:p>
    <w:p>
      <w:pPr>
        <w:pStyle w:val="FirstParagraph"/>
      </w:pPr>
      <w:r>
        <w:t xml:space="preserve">Saint Petersburg has long been a hub for engineering education and research in Russia. The city's role as a center for technical expertise dates back to the 18th century, with institutions like the Saint Petersburg State University of Industrial Technologies and Design (SPbGPU) and the Saint Petersburg Mining University (SPMU) playing pivotal roles in developing engineering curricula. Over time, these institutions expanded their focus to include petroleum engineering, driven by Russia’s growing reliance on oil and gas exports. Early literature from this period highlights the integration of geology, mechanical engineering, and chemistry to extract and refine hydrocarbons—a foundation that continues to shape modern petroleum engineering practices in the region.</w:t>
      </w:r>
    </w:p>
    <w:bookmarkEnd w:id="20"/>
    <w:bookmarkStart w:id="21" w:name="X9c21f5d3153715b29eccdcd432673fcc197fd62"/>
    <w:p>
      <w:pPr>
        <w:pStyle w:val="Heading2"/>
      </w:pPr>
      <w:r>
        <w:t xml:space="preserve">Current Research Trends in Petroleum Engineering</w:t>
      </w:r>
    </w:p>
    <w:p>
      <w:pPr>
        <w:pStyle w:val="FirstParagraph"/>
      </w:pPr>
      <w:r>
        <w:t xml:space="preserve">Recent studies on petroleum engineers in Saint Petersburg emphasize advancements in drilling technologies, reservoir management, and environmental sustainability. A 2018 paper by Ivanov et al. ("Innovations in Offshore Drilling Technologies for Arctic Regions") underscores the importance of adapting engineering solutions to the harsh climatic conditions of Russia’s Arctic territories, many of which are accessible via Saint Petersburg’s infrastructure. Similarly, a 2021 report by the Russian Academy of Sciences highlights how Saint Petersburg-based engineers are pioneering methods to recover oil from mature fields using enhanced oil recovery (EOR) techniques, such as carbon dioxide injection and polymer flooding.</w:t>
      </w:r>
    </w:p>
    <w:p>
      <w:pPr>
        <w:pStyle w:val="BodyText"/>
      </w:pPr>
      <w:r>
        <w:t xml:space="preserve">Another significant area of research involves the integration of digital technologies. A 2022 study by Petrov and Smirnova ("Digital Twin Applications in Oil Field Management") discusses how Saint Petersburg’s engineering community is leveraging artificial intelligence (AI) and machine learning to optimize production processes. These technologies are particularly relevant in Russia, where aging oil fields require predictive maintenance and real-time data analysis to maximize efficiency.</w:t>
      </w:r>
    </w:p>
    <w:bookmarkEnd w:id="21"/>
    <w:bookmarkStart w:id="22" w:name="X865617e1840faed4ece4ee933c7f757d9697462"/>
    <w:p>
      <w:pPr>
        <w:pStyle w:val="Heading2"/>
      </w:pPr>
      <w:r>
        <w:t xml:space="preserve">Challenges Faced by Petroleum Engineers in Saint Petersburg</w:t>
      </w:r>
    </w:p>
    <w:p>
      <w:pPr>
        <w:pStyle w:val="FirstParagraph"/>
      </w:pPr>
      <w:r>
        <w:t xml:space="preserve">Literature on petroleum engineering in Saint Petersburg also addresses the challenges unique to the region. One recurring theme is the environmental impact of oil extraction, especially in ecologically sensitive areas like the Arctic. A 2019 article by Kovalyova et al. ("Environmental Management Strategies for Russian Oil Projects") critiques traditional drilling practices and advocates for stricter regulations to mitigate pollution and protect biodiversity.</w:t>
      </w:r>
    </w:p>
    <w:p>
      <w:pPr>
        <w:pStyle w:val="BodyText"/>
      </w:pPr>
      <w:r>
        <w:t xml:space="preserve">Additionally, economic fluctuations and geopolitical factors have influenced the sector. A 2020 analysis by the Institute of Energy Economics (Russia) notes that Saint Petersburg’s petroleum engineers must navigate volatile oil prices while maintaining operational efficiency. This has led to increased research on cost-effective drilling methods and the repurposing of existing infrastructure to reduce capital expenditures.</w:t>
      </w:r>
    </w:p>
    <w:bookmarkEnd w:id="22"/>
    <w:bookmarkStart w:id="23" w:name="X6049ee6e554938c8eb07498287dc28651391091"/>
    <w:p>
      <w:pPr>
        <w:pStyle w:val="Heading2"/>
      </w:pPr>
      <w:r>
        <w:t xml:space="preserve">Educational Institutions and Workforce Development</w:t>
      </w:r>
    </w:p>
    <w:p>
      <w:pPr>
        <w:pStyle w:val="FirstParagraph"/>
      </w:pPr>
      <w:r>
        <w:t xml:space="preserve">Saint Petersburg’s prominence in petroleum engineering is bolstered by its world-class educational institutions. The Saint Petersburg State University of Industrial Technologies and Design (SPbGPU) offers specialized programs that combine theoretical knowledge with hands-on experience in oil and gas operations. Similarly, the Saint Petersburg Mining University collaborates with industry leaders to provide students with internships and research opportunities focused on Siberian and Arctic oil fields.</w:t>
      </w:r>
    </w:p>
    <w:p>
      <w:pPr>
        <w:pStyle w:val="BodyText"/>
      </w:pPr>
      <w:r>
        <w:t xml:space="preserve">A 2023 report by the Russian Ministry of Education highlights that over 40% of Russia’s petroleum engineering graduates are trained in Saint Petersburg. This workforce development has positioned the city as a talent hub for domestic and international energy companies operating in Russia. However, literature also points to challenges such as brain drain, where skilled engineers migrate to Western countries for better opportunities—a trend that has prompted calls for increased investment in local research and innovation.</w:t>
      </w:r>
    </w:p>
    <w:bookmarkEnd w:id="23"/>
    <w:bookmarkStart w:id="24" w:name="Xfcfd6e8a1130ff17da5f06453905668d5df3ea4"/>
    <w:p>
      <w:pPr>
        <w:pStyle w:val="Heading2"/>
      </w:pPr>
      <w:r>
        <w:t xml:space="preserve">Future Directions and Global Collaboration</w:t>
      </w:r>
    </w:p>
    <w:p>
      <w:pPr>
        <w:pStyle w:val="FirstParagraph"/>
      </w:pPr>
      <w:r>
        <w:t xml:space="preserve">Looking ahead, the literature suggests that petroleum engineers in Saint Petersburg will play a key role in advancing Russia’s energy transition. A 2024 paper by Golubev et al. ("Hybrid Energy Systems for Sustainable Oil Production") explores how renewable energy sources like solar and wind can be integrated into oil field operations to reduce carbon footprints. This aligns with global efforts to decarbonize the energy sector, even as Russia remains heavily dependent on fossil fuels.</w:t>
      </w:r>
    </w:p>
    <w:p>
      <w:pPr>
        <w:pStyle w:val="BodyText"/>
      </w:pPr>
      <w:r>
        <w:t xml:space="preserve">Furthermore, Saint Petersburg’s engineers are increasingly engaging in international collaborations. Partnerships with institutions in Norway, Denmark, and the United States have facilitated knowledge exchange on topics such as offshore drilling safety and carbon capture technologies. These collaborations are critical for addressing the complex challenges of modern petroleum engineering in a rapidly changing global landscape.</w:t>
      </w:r>
    </w:p>
    <w:bookmarkEnd w:id="24"/>
    <w:bookmarkStart w:id="25" w:name="conclusion"/>
    <w:p>
      <w:pPr>
        <w:pStyle w:val="Heading2"/>
      </w:pPr>
      <w:r>
        <w:t xml:space="preserve">Conclusion</w:t>
      </w:r>
    </w:p>
    <w:p>
      <w:pPr>
        <w:pStyle w:val="FirstParagraph"/>
      </w:pPr>
      <w:r>
        <w:t xml:space="preserve">The literature reviewed here underscores the vital role of petroleum engineers in Saint Petersburg, Russia, as both innovators and problem-solvers within the oil and gas industry. Their work is shaped by the region’s unique geographical challenges, robust academic institutions, and a commitment to technological advancement. As Russia continues to navigate economic uncertainties and environmental concerns, Saint Petersburg’s petroleum engineering community will remain at the forefront of shaping sustainable energy solutions for the country—and beyond.</w:t>
      </w:r>
    </w:p>
    <w:p>
      <w:pPr>
        <w:pStyle w:val="BodyText"/>
      </w:pPr>
      <w:r>
        <w:t xml:space="preserve">This Literature Review highlights that while significant progress has been made in petroleum engineering research within Saint Petersburg, ongoing investment in education, technology, and international partnerships is essential to address future challenges. By leveraging its historical strengths and adapting to emerging trends, Russia’s Saint Petersburg can solidify its position as a global leader in the field of petroleum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Russia Saint Petersburg</dc:title>
  <dc:creator/>
  <dc:language>en</dc:language>
  <cp:keywords/>
  <dcterms:created xsi:type="dcterms:W3CDTF">2026-07-25T02:35:48Z</dcterms:created>
  <dcterms:modified xsi:type="dcterms:W3CDTF">2026-07-25T02:35:48Z</dcterms:modified>
</cp:coreProperties>
</file>

<file path=docProps/custom.xml><?xml version="1.0" encoding="utf-8"?>
<Properties xmlns="http://schemas.openxmlformats.org/officeDocument/2006/custom-properties" xmlns:vt="http://schemas.openxmlformats.org/officeDocument/2006/docPropsVTypes"/>
</file>