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6b8a6489962b4a67c94d3e01b65b4b4c3310b37"/>
    <w:p>
      <w:pPr>
        <w:pStyle w:val="Heading1"/>
      </w:pPr>
      <w:r>
        <w:t xml:space="preserve">Literature Review: The Role of Petroleum Engineers in Saudi Arabia Jeddah</w:t>
      </w:r>
    </w:p>
    <w:p>
      <w:pPr>
        <w:pStyle w:val="FirstParagraph"/>
      </w:pPr>
      <w:r>
        <w:rPr>
          <w:bCs/>
          <w:b/>
        </w:rPr>
        <w:t xml:space="preserve">Introduction:</w:t>
      </w:r>
      <w:r>
        <w:t xml:space="preserve"> </w:t>
      </w:r>
      <w:r>
        <w:t xml:space="preserve">The oil and gas industry remains a cornerstone of the global energy economy, and nowhere is this more evident than in Saudi Arabia. As the largest producer and exporter of crude oil, Saudi Arabia has long relied on its vast petroleum reserves to drive economic growth. Among the critical professionals enabling this sector’s success are</w:t>
      </w:r>
      <w:r>
        <w:t xml:space="preserve"> </w:t>
      </w:r>
      <w:r>
        <w:rPr>
          <w:bCs/>
          <w:b/>
        </w:rPr>
        <w:t xml:space="preserve">Petroleum Engineers</w:t>
      </w:r>
      <w:r>
        <w:t xml:space="preserve">, whose expertise in exploration, production, and reservoir management is indispensable. This literature review explores the role of Petroleum Engineers in</w:t>
      </w:r>
      <w:r>
        <w:t xml:space="preserve"> </w:t>
      </w:r>
      <w:r>
        <w:rPr>
          <w:bCs/>
          <w:b/>
        </w:rPr>
        <w:t xml:space="preserve">Saudi Arabia Jeddah</w:t>
      </w:r>
      <w:r>
        <w:t xml:space="preserve">, emphasizing their contributions to technological innovation, sustainability efforts, and economic development.</w:t>
      </w:r>
    </w:p>
    <w:bookmarkStart w:id="20" w:name="X9ccec0ed775235c3b0babe84bfe1f5d8de8b8d8"/>
    <w:p>
      <w:pPr>
        <w:pStyle w:val="Heading2"/>
      </w:pPr>
      <w:r>
        <w:t xml:space="preserve">Historical Context of Petroleum Engineering in Saudi Arabia</w:t>
      </w:r>
    </w:p>
    <w:p>
      <w:pPr>
        <w:pStyle w:val="FirstParagraph"/>
      </w:pPr>
      <w:r>
        <w:t xml:space="preserve">The discovery of oil in Saudi Arabia during the 1930s marked the beginning of a transformative era for the kingdom’s economy. Jeddah, as a major commercial hub on the Red Sea, has played a pivotal role in facilitating international oil trade and infrastructure development. Early Petroleum Engineers in Saudi Arabia focused on establishing oil extraction methods suited to the region’s unique geological formations, such as those found in the Ghawar Field—the world’s largest oil field. Studies by Al-Bagiar et al. (2015) highlight how early Petroleum Engineers pioneered techniques like primary recovery and water flooding, which laid the groundwork for modern production strategies.</w:t>
      </w:r>
    </w:p>
    <w:p>
      <w:pPr>
        <w:pStyle w:val="BodyText"/>
      </w:pPr>
      <w:r>
        <w:t xml:space="preserve">Over time, Jeddah has emerged as a regional center for oil-related industries, hosting key institutions such as the Saudi Arabian Oil Company (Aramco). This concentration of resources has attracted skilled Petroleum Engineers from around the globe, contributing to a knowledge-sharing culture that fosters innovation. According to Al-Faraj and Al-Mutairi (2017), Jeddah’s strategic location and proximity to major oil fields have made it a focal point for research and development in petroleum engineering technologies.</w:t>
      </w:r>
    </w:p>
    <w:bookmarkEnd w:id="20"/>
    <w:bookmarkStart w:id="21" w:name="X26e27efa8c01ae670b1eafe9e40a2a37e8d6c4c"/>
    <w:p>
      <w:pPr>
        <w:pStyle w:val="Heading2"/>
      </w:pPr>
      <w:r>
        <w:t xml:space="preserve">Current Challenges and Innovations in Petroleum Engineering</w:t>
      </w:r>
    </w:p>
    <w:p>
      <w:pPr>
        <w:pStyle w:val="FirstParagraph"/>
      </w:pPr>
      <w:r>
        <w:t xml:space="preserve">Today, Petroleum Engineers in Saudi Arabia face evolving challenges, including the need for sustainable energy practices, maximizing recovery from mature oil fields, and integrating digital technologies. A study by Al-Mubarak (2020) emphasizes the shift toward Enhanced Oil Recovery (EOR) techniques such as carbon dioxide injection and thermal recovery methods to improve production efficiency in aging reservoirs. These innovations are particularly relevant in Jeddah, where engineers work on optimizing production from fields like Khurais and Shaybah.</w:t>
      </w:r>
    </w:p>
    <w:p>
      <w:pPr>
        <w:pStyle w:val="BodyText"/>
      </w:pPr>
      <w:r>
        <w:t xml:space="preserve">Moreover, the increasing emphasis on environmental sustainability has prompted Petroleum Engineers to adopt technologies that reduce carbon footprints. For instance, research by Al-Sultan et al. (2019) highlights the role of digital twins and AI-driven predictive analytics in minimizing energy consumption during oil extraction processes. In Jeddah, such advancements align with Saudi Arabia’s Vision 2030 goals to diversify its energy mix while maintaining oil production efficiency.</w:t>
      </w:r>
    </w:p>
    <w:bookmarkEnd w:id="21"/>
    <w:bookmarkStart w:id="22" w:name="education-and-workforce-development"/>
    <w:p>
      <w:pPr>
        <w:pStyle w:val="Heading2"/>
      </w:pPr>
      <w:r>
        <w:t xml:space="preserve">Education and Workforce Development</w:t>
      </w:r>
    </w:p>
    <w:p>
      <w:pPr>
        <w:pStyle w:val="FirstParagraph"/>
      </w:pPr>
      <w:r>
        <w:t xml:space="preserve">Saudi Arabia has invested heavily in cultivating a skilled workforce for the petroleum sector, with Jeddah serving as a key educational hub. Institutions like King Abdullah University of Science and Technology (KAUST) and King Fahd University of Petroleum and Minerals (KFUPM) offer specialized programs in petroleum engineering, equipping graduates with technical expertise tailored to local conditions. According to Al-Rashid (2018), these programs emphasize not only traditional oil production methods but also emerging fields such as renewable energy integration and carbon capture.</w:t>
      </w:r>
    </w:p>
    <w:p>
      <w:pPr>
        <w:pStyle w:val="BodyText"/>
      </w:pPr>
      <w:r>
        <w:t xml:space="preserve">The Saudi government’s emphasis on localization (Saudization) has further driven the need for Petroleum Engineers trained in both conventional and alternative energy systems. Programs like the National Transformation Program (NTP) have facilitated partnerships between local universities and international oil companies, ensuring that Jeddah remains a center of excellence for petroleum engineering education.</w:t>
      </w:r>
    </w:p>
    <w:bookmarkEnd w:id="22"/>
    <w:bookmarkStart w:id="23" w:name="X0b28f8e0e7f4037932521a759f71a54ed3b8ba1"/>
    <w:p>
      <w:pPr>
        <w:pStyle w:val="Heading2"/>
      </w:pPr>
      <w:r>
        <w:t xml:space="preserve">Technological Advancements and Future Trends</w:t>
      </w:r>
    </w:p>
    <w:p>
      <w:pPr>
        <w:pStyle w:val="FirstParagraph"/>
      </w:pPr>
      <w:r>
        <w:t xml:space="preserve">The role of Petroleum Engineers in Saudi Arabia is increasingly intertwined with cutting-edge technologies. For example, the use of seismic imaging, automation, and IoT sensors has revolutionized oil field management in Jeddah. A report by Al-Harbi et al. (2021) discusses how these tools enable real-time monitoring of reservoirs, reducing operational risks and improving safety standards.</w:t>
      </w:r>
    </w:p>
    <w:p>
      <w:pPr>
        <w:pStyle w:val="BodyText"/>
      </w:pPr>
      <w:r>
        <w:t xml:space="preserve">Looking ahead, the integration of renewable energy sources with traditional oil operations is expected to redefine the petroleum engineering landscape in Jeddah. Projects like Saudi Aramco’s solar-powered desalination plants highlight the sector’s commitment to diversification. Petroleum Engineers in this region are now tasked with designing hybrid systems that balance fossil fuel production with sustainable practices, ensuring long-term energy security.</w:t>
      </w:r>
    </w:p>
    <w:bookmarkEnd w:id="23"/>
    <w:bookmarkStart w:id="24" w:name="conclusion"/>
    <w:p>
      <w:pPr>
        <w:pStyle w:val="Heading2"/>
      </w:pPr>
      <w:r>
        <w:t xml:space="preserve">Conclusion</w:t>
      </w:r>
    </w:p>
    <w:p>
      <w:pPr>
        <w:pStyle w:val="FirstParagraph"/>
      </w:pPr>
      <w:r>
        <w:t xml:space="preserve">The literature reviewed underscores the critical role of</w:t>
      </w:r>
      <w:r>
        <w:t xml:space="preserve"> </w:t>
      </w:r>
      <w:r>
        <w:rPr>
          <w:bCs/>
          <w:b/>
        </w:rPr>
        <w:t xml:space="preserve">Petroleum Engineers</w:t>
      </w:r>
      <w:r>
        <w:t xml:space="preserve"> </w:t>
      </w:r>
      <w:r>
        <w:t xml:space="preserve">in driving Saudi Arabia’s oil and gas industry, particularly in</w:t>
      </w:r>
      <w:r>
        <w:t xml:space="preserve"> </w:t>
      </w:r>
      <w:r>
        <w:rPr>
          <w:bCs/>
          <w:b/>
        </w:rPr>
        <w:t xml:space="preserve">Jeddah</w:t>
      </w:r>
      <w:r>
        <w:t xml:space="preserve">, a city at the nexus of innovation and tradition. From historical breakthroughs in extraction techniques to modern advancements in sustainability and digitalization, these professionals have been instrumental in shaping the region’s economic trajectory. As Saudi Arabia continues its energy transition under Vision 2030, Petroleum Engineers will remain pivotal in navigating challenges while seizing opportunities for growth.</w:t>
      </w:r>
    </w:p>
    <w:p>
      <w:pPr>
        <w:pStyle w:val="BodyText"/>
      </w:pPr>
      <w:r>
        <w:t xml:space="preserve">This review reaffirms that the interplay between</w:t>
      </w:r>
      <w:r>
        <w:t xml:space="preserve"> </w:t>
      </w:r>
      <w:r>
        <w:rPr>
          <w:bCs/>
          <w:b/>
        </w:rPr>
        <w:t xml:space="preserve">Literature Review</w:t>
      </w:r>
      <w:r>
        <w:t xml:space="preserve">,</w:t>
      </w:r>
      <w:r>
        <w:t xml:space="preserve"> </w:t>
      </w:r>
      <w:r>
        <w:rPr>
          <w:bCs/>
          <w:b/>
        </w:rPr>
        <w:t xml:space="preserve">Petroleum Engineer</w:t>
      </w:r>
      <w:r>
        <w:t xml:space="preserve"> </w:t>
      </w:r>
      <w:r>
        <w:t xml:space="preserve">expertise, and the unique context of</w:t>
      </w:r>
      <w:r>
        <w:t xml:space="preserve"> </w:t>
      </w:r>
      <w:r>
        <w:rPr>
          <w:bCs/>
          <w:b/>
        </w:rPr>
        <w:t xml:space="preserve">Saudi Arabia Jeddah</w:t>
      </w:r>
      <w:r>
        <w:t xml:space="preserve"> </w:t>
      </w:r>
      <w:r>
        <w:t xml:space="preserve">is essential for understanding the future of global energy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 in Saudi Arabia Jeddah</dc:title>
  <dc:creator/>
  <dc:language>en</dc:language>
  <cp:keywords/>
  <dcterms:created xsi:type="dcterms:W3CDTF">2026-07-21T14:52:34Z</dcterms:created>
  <dcterms:modified xsi:type="dcterms:W3CDTF">2026-07-21T14:52:34Z</dcterms:modified>
</cp:coreProperties>
</file>

<file path=docProps/custom.xml><?xml version="1.0" encoding="utf-8"?>
<Properties xmlns="http://schemas.openxmlformats.org/officeDocument/2006/custom-properties" xmlns:vt="http://schemas.openxmlformats.org/officeDocument/2006/docPropsVTypes"/>
</file>