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5" w:name="X1c9e0d3b9a1b4ab229135bbd8d63b6cb26b5495"/>
    <w:p>
      <w:pPr>
        <w:pStyle w:val="Heading1"/>
      </w:pPr>
      <w:r>
        <w:t xml:space="preserve">Literature Review: The Role and Evolution of the Petroleum Engineer in Switzerland, Zurich</w:t>
      </w:r>
    </w:p>
    <w:p>
      <w:pPr>
        <w:pStyle w:val="FirstParagraph"/>
      </w:pPr>
      <w:r>
        <w:rPr>
          <w:bCs/>
          <w:b/>
        </w:rPr>
        <w:t xml:space="preserve">Literature Review</w:t>
      </w:r>
      <w:r>
        <w:t xml:space="preserve"> </w:t>
      </w:r>
      <w:r>
        <w:t xml:space="preserve">serves as a foundational tool for understanding the existing knowledge, trends, and challenges within a specific field. In this context, we explore the</w:t>
      </w:r>
      <w:r>
        <w:t xml:space="preserve"> </w:t>
      </w:r>
      <w:r>
        <w:rPr>
          <w:bCs/>
          <w:b/>
        </w:rPr>
        <w:t xml:space="preserve">Petroleum Engineer</w:t>
      </w:r>
      <w:r>
        <w:t xml:space="preserve"> </w:t>
      </w:r>
      <w:r>
        <w:t xml:space="preserve">profession in</w:t>
      </w:r>
      <w:r>
        <w:t xml:space="preserve"> </w:t>
      </w:r>
      <w:r>
        <w:rPr>
          <w:bCs/>
          <w:b/>
        </w:rPr>
        <w:t xml:space="preserve">Switzerland Zurich</w:t>
      </w:r>
      <w:r>
        <w:t xml:space="preserve">, a region known for its advanced technological infrastructure and commitment to sustainable development. This review synthesizes current academic research, industry practices, and policy frameworks that shape the role of petroleum engineers in Zurich, while addressing the unique socio-economic and environmental challenges faced by this profession in a country transitioning towards renewable energy.</w:t>
      </w:r>
    </w:p>
    <w:bookmarkStart w:id="20" w:name="X7544ee9397080f44158d5b5f7fe96ccfd3d88cf"/>
    <w:p>
      <w:pPr>
        <w:pStyle w:val="Heading2"/>
      </w:pPr>
      <w:r>
        <w:t xml:space="preserve">1. Introduction: Petroleum Engineering in a Global Context</w:t>
      </w:r>
    </w:p>
    <w:p>
      <w:pPr>
        <w:pStyle w:val="FirstParagraph"/>
      </w:pPr>
      <w:r>
        <w:t xml:space="preserve">The</w:t>
      </w:r>
      <w:r>
        <w:t xml:space="preserve"> </w:t>
      </w:r>
      <w:r>
        <w:rPr>
          <w:bCs/>
          <w:b/>
        </w:rPr>
        <w:t xml:space="preserve">Petroleum Engineer</w:t>
      </w:r>
      <w:r>
        <w:t xml:space="preserve"> </w:t>
      </w:r>
      <w:r>
        <w:t xml:space="preserve">is a critical professional within the energy sector, responsible for designing and optimizing methods to extract hydrocarbons from underground reservoirs. Historically, this field has been central to global economic growth, particularly in regions with abundant fossil fuel resources. However, the increasing emphasis on sustainability and decarbonization has necessitated a redefinition of the petroleum engineer’s role in developed economies like</w:t>
      </w:r>
      <w:r>
        <w:t xml:space="preserve"> </w:t>
      </w:r>
      <w:r>
        <w:rPr>
          <w:bCs/>
          <w:b/>
        </w:rPr>
        <w:t xml:space="preserve">Switzerland Zurich</w:t>
      </w:r>
      <w:r>
        <w:t xml:space="preserve">.</w:t>
      </w:r>
    </w:p>
    <w:p>
      <w:pPr>
        <w:pStyle w:val="BodyText"/>
      </w:pPr>
      <w:r>
        <w:rPr>
          <w:bCs/>
          <w:b/>
        </w:rPr>
        <w:t xml:space="preserve">Switzerland Zurich</w:t>
      </w:r>
      <w:r>
        <w:t xml:space="preserve">, as a hub for innovation and environmental policy, presents unique challenges for petroleum engineers. While the country has minimal domestic oil and gas reserves, its strategic position in Europe and its investment in energy research have positioned it as a leader in transitioning from fossil fuels to renewable alternatives. This duality—balancing traditional engineering expertise with forward-thinking sustainability goals—defines the contemporary landscape for</w:t>
      </w:r>
      <w:r>
        <w:t xml:space="preserve"> </w:t>
      </w:r>
      <w:r>
        <w:rPr>
          <w:bCs/>
          <w:b/>
        </w:rPr>
        <w:t xml:space="preserve">Petroleum Engineers</w:t>
      </w:r>
      <w:r>
        <w:t xml:space="preserve"> </w:t>
      </w:r>
      <w:r>
        <w:t xml:space="preserve">operating within the region.</w:t>
      </w:r>
    </w:p>
    <w:bookmarkEnd w:id="20"/>
    <w:bookmarkStart w:id="21" w:name="historical-context-and-current-trends"/>
    <w:p>
      <w:pPr>
        <w:pStyle w:val="Heading2"/>
      </w:pPr>
      <w:r>
        <w:t xml:space="preserve">2. Historical Context and Current Trends</w:t>
      </w:r>
    </w:p>
    <w:p>
      <w:pPr>
        <w:pStyle w:val="FirstParagraph"/>
      </w:pPr>
      <w:r>
        <w:t xml:space="preserve">The literature on</w:t>
      </w:r>
      <w:r>
        <w:t xml:space="preserve"> </w:t>
      </w:r>
      <w:r>
        <w:rPr>
          <w:bCs/>
          <w:b/>
        </w:rPr>
        <w:t xml:space="preserve">Petroleum Engineering</w:t>
      </w:r>
      <w:r>
        <w:t xml:space="preserve"> </w:t>
      </w:r>
      <w:r>
        <w:t xml:space="preserve">highlights its evolution from a purely extraction-focused discipline to one that integrates environmental science, data analytics, and sustainable practices. In</w:t>
      </w:r>
      <w:r>
        <w:t xml:space="preserve"> </w:t>
      </w:r>
      <w:r>
        <w:rPr>
          <w:bCs/>
          <w:b/>
        </w:rPr>
        <w:t xml:space="preserve">Zurich</w:t>
      </w:r>
      <w:r>
        <w:t xml:space="preserve">, this transition is particularly evident due to the city’s commitment to the Paris Agreement and its goal of achieving carbon neutrality by 2050 (</w:t>
      </w:r>
      <w:hyperlink w:anchor="ref1">
        <w:r>
          <w:rPr>
            <w:rStyle w:val="Hyperlink"/>
          </w:rPr>
          <w:t xml:space="preserve">Ref. 1</w:t>
        </w:r>
      </w:hyperlink>
      <w:r>
        <w:t xml:space="preserve">). As a result,</w:t>
      </w:r>
      <w:r>
        <w:t xml:space="preserve"> </w:t>
      </w:r>
      <w:r>
        <w:rPr>
          <w:bCs/>
          <w:b/>
        </w:rPr>
        <w:t xml:space="preserve">Petroleum Engineers</w:t>
      </w:r>
      <w:r>
        <w:t xml:space="preserve"> </w:t>
      </w:r>
      <w:r>
        <w:t xml:space="preserve">in Zurich are increasingly involved in projects related to carbon capture and storage (CCS), hydrogen production, and geothermal energy—fields that align with Switzerland’s renewable energy agenda.</w:t>
      </w:r>
    </w:p>
    <w:p>
      <w:pPr>
        <w:pStyle w:val="BodyText"/>
      </w:pPr>
      <w:r>
        <w:t xml:space="preserve">Studies conducted by institutions such as the ETH Zurich emphasize the need for</w:t>
      </w:r>
      <w:r>
        <w:t xml:space="preserve"> </w:t>
      </w:r>
      <w:r>
        <w:rPr>
          <w:bCs/>
          <w:b/>
        </w:rPr>
        <w:t xml:space="preserve">Petroleum Engineers</w:t>
      </w:r>
      <w:r>
        <w:t xml:space="preserve"> </w:t>
      </w:r>
      <w:r>
        <w:t xml:space="preserve">to adapt their skills to new technologies. For instance, reservoir simulation techniques once used for oil recovery are now applied to optimize geothermal systems (</w:t>
      </w:r>
      <w:hyperlink w:anchor="ref2">
        <w:r>
          <w:rPr>
            <w:rStyle w:val="Hyperlink"/>
          </w:rPr>
          <w:t xml:space="preserve">Ref. 2</w:t>
        </w:r>
      </w:hyperlink>
      <w:r>
        <w:t xml:space="preserve">). This interdisciplinary approach underscores how</w:t>
      </w:r>
      <w:r>
        <w:t xml:space="preserve"> </w:t>
      </w:r>
      <w:r>
        <w:rPr>
          <w:bCs/>
          <w:b/>
        </w:rPr>
        <w:t xml:space="preserve">Zurich</w:t>
      </w:r>
      <w:r>
        <w:t xml:space="preserve"> </w:t>
      </w:r>
      <w:r>
        <w:t xml:space="preserve">is reshaping the profession’s trajectory, blending traditional engineering principles with cutting-edge sustainability solutions.</w:t>
      </w:r>
    </w:p>
    <w:bookmarkEnd w:id="21"/>
    <w:bookmarkStart w:id="22" w:name="X5e6d3bb24e46303d146e21f56d986dd77a9689e"/>
    <w:p>
      <w:pPr>
        <w:pStyle w:val="Heading2"/>
      </w:pPr>
      <w:r>
        <w:t xml:space="preserve">3. Challenges Faced by Petroleum Engineers in Zurich</w:t>
      </w:r>
    </w:p>
    <w:p>
      <w:pPr>
        <w:pStyle w:val="FirstParagraph"/>
      </w:pPr>
      <w:r>
        <w:t xml:space="preserve">The</w:t>
      </w:r>
      <w:r>
        <w:t xml:space="preserve"> </w:t>
      </w:r>
      <w:r>
        <w:rPr>
          <w:bCs/>
          <w:b/>
        </w:rPr>
        <w:t xml:space="preserve">Literature Review</w:t>
      </w:r>
      <w:r>
        <w:t xml:space="preserve"> </w:t>
      </w:r>
      <w:r>
        <w:t xml:space="preserve">identifies several challenges specific to</w:t>
      </w:r>
      <w:r>
        <w:t xml:space="preserve"> </w:t>
      </w:r>
      <w:r>
        <w:rPr>
          <w:bCs/>
          <w:b/>
        </w:rPr>
        <w:t xml:space="preserve">Petroleum Engineers</w:t>
      </w:r>
      <w:r>
        <w:t xml:space="preserve"> </w:t>
      </w:r>
      <w:r>
        <w:t xml:space="preserve">operating in</w:t>
      </w:r>
      <w:r>
        <w:t xml:space="preserve"> </w:t>
      </w:r>
      <w:r>
        <w:rPr>
          <w:bCs/>
          <w:b/>
        </w:rPr>
        <w:t xml:space="preserve">Zurich</w:t>
      </w:r>
      <w:r>
        <w:t xml:space="preserve">. One key issue is the limited availability of fossil fuel resources within Switzerland itself, which reduces the demand for traditional petroleum engineering services. This has led to a shift in focus toward upstream technologies that support renewable energy systems (</w:t>
      </w:r>
      <w:hyperlink w:anchor="ref3">
        <w:r>
          <w:rPr>
            <w:rStyle w:val="Hyperlink"/>
          </w:rPr>
          <w:t xml:space="preserve">Ref. 3</w:t>
        </w:r>
      </w:hyperlink>
      <w:r>
        <w:t xml:space="preserve">). Additionally, stringent environmental regulations and public opposition to fossil fuel projects have necessitated greater collaboration between engineers, policymakers, and local communities.</w:t>
      </w:r>
    </w:p>
    <w:p>
      <w:pPr>
        <w:pStyle w:val="BodyText"/>
      </w:pPr>
      <w:r>
        <w:t xml:space="preserve">Another challenge is the need for continuous education and skill development. As highlighted in a study by the Swiss Federal Institute of Technology (ETH Zurich),</w:t>
      </w:r>
      <w:r>
        <w:t xml:space="preserve"> </w:t>
      </w:r>
      <w:r>
        <w:rPr>
          <w:bCs/>
          <w:b/>
        </w:rPr>
        <w:t xml:space="preserve">Petroleum Engineers</w:t>
      </w:r>
      <w:r>
        <w:t xml:space="preserve"> </w:t>
      </w:r>
      <w:r>
        <w:t xml:space="preserve">must now be proficient in areas such as life-cycle assessment (LCA) of energy systems, carbon footprint analysis, and sustainable project management (</w:t>
      </w:r>
      <w:hyperlink w:anchor="ref4">
        <w:r>
          <w:rPr>
            <w:rStyle w:val="Hyperlink"/>
          </w:rPr>
          <w:t xml:space="preserve">Ref. 4</w:t>
        </w:r>
      </w:hyperlink>
      <w:r>
        <w:t xml:space="preserve">). This reflects a broader trend where the profession is evolving from resource extraction to holistic energy solutions.</w:t>
      </w:r>
    </w:p>
    <w:bookmarkEnd w:id="22"/>
    <w:bookmarkStart w:id="23" w:name="Xd5f1458178b74904d9779f5e95c02c16d77b45f"/>
    <w:p>
      <w:pPr>
        <w:pStyle w:val="Heading2"/>
      </w:pPr>
      <w:r>
        <w:t xml:space="preserve">4. Opportunities for Innovation and Research</w:t>
      </w:r>
    </w:p>
    <w:p>
      <w:pPr>
        <w:pStyle w:val="FirstParagraph"/>
      </w:pPr>
      <w:r>
        <w:t xml:space="preserve">Despite these challenges,</w:t>
      </w:r>
      <w:r>
        <w:t xml:space="preserve"> </w:t>
      </w:r>
      <w:r>
        <w:rPr>
          <w:bCs/>
          <w:b/>
        </w:rPr>
        <w:t xml:space="preserve">Zurich</w:t>
      </w:r>
      <w:r>
        <w:t xml:space="preserve"> </w:t>
      </w:r>
      <w:r>
        <w:t xml:space="preserve">offers numerous opportunities for</w:t>
      </w:r>
      <w:r>
        <w:t xml:space="preserve"> </w:t>
      </w:r>
      <w:r>
        <w:rPr>
          <w:bCs/>
          <w:b/>
        </w:rPr>
        <w:t xml:space="preserve">Petroleum Engineers</w:t>
      </w:r>
      <w:r>
        <w:t xml:space="preserve"> </w:t>
      </w:r>
      <w:r>
        <w:t xml:space="preserve">to contribute to cutting-edge research and innovation. The region’s strong academic institutions, such as the University of Zurich and ETH Zurich, are at the forefront of developing technologies that bridge conventional energy systems with renewable alternatives. For example, researchers are exploring how enhanced oil recovery (EOR) techniques can be adapted for carbon dioxide sequestration projects (</w:t>
      </w:r>
      <w:hyperlink w:anchor="ref5">
        <w:r>
          <w:rPr>
            <w:rStyle w:val="Hyperlink"/>
          </w:rPr>
          <w:t xml:space="preserve">Ref. 5</w:t>
        </w:r>
      </w:hyperlink>
      <w:r>
        <w:t xml:space="preserve">).</w:t>
      </w:r>
    </w:p>
    <w:p>
      <w:pPr>
        <w:pStyle w:val="BodyText"/>
      </w:pPr>
      <w:r>
        <w:t xml:space="preserve">The</w:t>
      </w:r>
      <w:r>
        <w:t xml:space="preserve"> </w:t>
      </w:r>
      <w:r>
        <w:rPr>
          <w:bCs/>
          <w:b/>
        </w:rPr>
        <w:t xml:space="preserve">Literature Review</w:t>
      </w:r>
      <w:r>
        <w:t xml:space="preserve"> </w:t>
      </w:r>
      <w:r>
        <w:t xml:space="preserve">also highlights the role of industry partnerships in driving innovation. Companies operating in Zurich, such as those specializing in energy consulting and geoscience software, are increasingly collaborating with engineers to design sustainable infrastructure projects. These collaborations not only advance technological solutions but also align with Switzerland’s broader environmental goals (</w:t>
      </w:r>
      <w:hyperlink w:anchor="ref6">
        <w:r>
          <w:rPr>
            <w:rStyle w:val="Hyperlink"/>
          </w:rPr>
          <w:t xml:space="preserve">Ref. 6</w:t>
        </w:r>
      </w:hyperlink>
      <w:r>
        <w:t xml:space="preserve">).</w:t>
      </w:r>
    </w:p>
    <w:bookmarkEnd w:id="23"/>
    <w:bookmarkStart w:id="24" w:name="policy-and-regulatory-frameworks"/>
    <w:p>
      <w:pPr>
        <w:pStyle w:val="Heading2"/>
      </w:pPr>
      <w:r>
        <w:t xml:space="preserve">5. Policy and Regulatory Frameworks</w:t>
      </w:r>
    </w:p>
    <w:p>
      <w:pPr>
        <w:pStyle w:val="FirstParagraph"/>
      </w:pPr>
      <w:r>
        <w:t xml:space="preserve">The Swiss government’s policies play a significant role in shaping the work of</w:t>
      </w:r>
      <w:r>
        <w:t xml:space="preserve"> </w:t>
      </w:r>
      <w:r>
        <w:rPr>
          <w:bCs/>
          <w:b/>
        </w:rPr>
        <w:t xml:space="preserve">Petroleum Engineers</w:t>
      </w:r>
      <w:r>
        <w:t xml:space="preserve"> </w:t>
      </w:r>
      <w:r>
        <w:t xml:space="preserve">in</w:t>
      </w:r>
      <w:r>
        <w:t xml:space="preserve"> </w:t>
      </w:r>
      <w:r>
        <w:rPr>
          <w:bCs/>
          <w:b/>
        </w:rPr>
        <w:t xml:space="preserve">Zurich</w:t>
      </w:r>
      <w:r>
        <w:t xml:space="preserve">. The country’s energy strategy emphasizes reducing reliance on fossil fuels while ensuring energy security through diversification (</w:t>
      </w:r>
      <w:hyperlink w:anchor="ref7">
        <w:r>
          <w:rPr>
            <w:rStyle w:val="Hyperlink"/>
          </w:rPr>
          <w:t xml:space="preserve">Ref. 7</w:t>
        </w:r>
      </w:hyperlink>
      <w:r>
        <w:t xml:space="preserve">). This has led to regulatory frameworks that incentivize low-carbon technologies and penalize high-emission practices. For example, the Swiss Federal Office of Energy (SFOE) mandates that all energy projects undergo rigorous environmental impact assessments—a process in which</w:t>
      </w:r>
      <w:r>
        <w:t xml:space="preserve"> </w:t>
      </w:r>
      <w:r>
        <w:rPr>
          <w:bCs/>
          <w:b/>
        </w:rPr>
        <w:t xml:space="preserve">Petroleum Engineers</w:t>
      </w:r>
      <w:r>
        <w:t xml:space="preserve"> </w:t>
      </w:r>
      <w:r>
        <w:t xml:space="preserve">are actively involved.</w:t>
      </w:r>
    </w:p>
    <w:p>
      <w:pPr>
        <w:pStyle w:val="BodyText"/>
      </w:pPr>
      <w:r>
        <w:t xml:space="preserve">These policies have also spurred demand for</w:t>
      </w:r>
      <w:r>
        <w:t xml:space="preserve"> </w:t>
      </w:r>
      <w:r>
        <w:rPr>
          <w:bCs/>
          <w:b/>
        </w:rPr>
        <w:t xml:space="preserve">Petroleum Engineers</w:t>
      </w:r>
      <w:r>
        <w:t xml:space="preserve"> </w:t>
      </w:r>
      <w:r>
        <w:t xml:space="preserve">with expertise in areas like hydrogen storage and underground CO2 injection. As noted in a 2023 report by the Swiss Energy Association, such projects require specialized knowledge of subsurface geology, a core strength of petroleum engineers (</w:t>
      </w:r>
      <w:hyperlink w:anchor="ref8">
        <w:r>
          <w:rPr>
            <w:rStyle w:val="Hyperlink"/>
          </w:rPr>
          <w:t xml:space="preserve">Ref. 8</w:t>
        </w:r>
      </w:hyperlink>
      <w:r>
        <w:t xml:space="preserve">).</w:t>
      </w:r>
    </w:p>
    <w:bookmarkEnd w:id="24"/>
    <w:bookmarkStart w:id="25" w:name="Xc4354d4a3a123facc20dc4ab8b756782fed997e"/>
    <w:p>
      <w:pPr>
        <w:pStyle w:val="Heading2"/>
      </w:pPr>
      <w:r>
        <w:t xml:space="preserve">6. Conclusion: The Future of Petroleum Engineering in Zurich</w:t>
      </w:r>
    </w:p>
    <w:p>
      <w:pPr>
        <w:pStyle w:val="FirstParagraph"/>
      </w:pPr>
      <w:r>
        <w:t xml:space="preserve">The</w:t>
      </w:r>
      <w:r>
        <w:t xml:space="preserve"> </w:t>
      </w:r>
      <w:r>
        <w:rPr>
          <w:bCs/>
          <w:b/>
        </w:rPr>
        <w:t xml:space="preserve">Literature Review</w:t>
      </w:r>
      <w:r>
        <w:t xml:space="preserve"> </w:t>
      </w:r>
      <w:r>
        <w:t xml:space="preserve">demonstrates that the role of the</w:t>
      </w:r>
      <w:r>
        <w:t xml:space="preserve"> </w:t>
      </w:r>
      <w:r>
        <w:rPr>
          <w:bCs/>
          <w:b/>
        </w:rPr>
        <w:t xml:space="preserve">Petroleum Engineer</w:t>
      </w:r>
      <w:r>
        <w:t xml:space="preserve"> </w:t>
      </w:r>
      <w:r>
        <w:t xml:space="preserve">in</w:t>
      </w:r>
      <w:r>
        <w:t xml:space="preserve"> </w:t>
      </w:r>
      <w:r>
        <w:rPr>
          <w:bCs/>
          <w:b/>
        </w:rPr>
        <w:t xml:space="preserve">Zurich, Switzerland</w:t>
      </w:r>
      <w:r>
        <w:t xml:space="preserve">, is undergoing a profound transformation. While traditional oil and gas projects are declining, the profession is finding new relevance in supporting Switzerland’s transition to a low-carbon economy. This evolution requires engineers to embrace interdisciplinary approaches, adapt to regulatory changes, and contribute to innovative solutions that align with global sustainability targets.</w:t>
      </w:r>
    </w:p>
    <w:p>
      <w:pPr>
        <w:pStyle w:val="BodyText"/>
      </w:pPr>
      <w:r>
        <w:t xml:space="preserve">For</w:t>
      </w:r>
      <w:r>
        <w:t xml:space="preserve"> </w:t>
      </w:r>
      <w:r>
        <w:rPr>
          <w:bCs/>
          <w:b/>
        </w:rPr>
        <w:t xml:space="preserve">Zurich</w:t>
      </w:r>
      <w:r>
        <w:t xml:space="preserve">, which aims to be a model for sustainable urban development, the integration of petroleum engineering expertise into renewable energy systems represents both a challenge and an opportunity. By leveraging their technical skills in novel ways,</w:t>
      </w:r>
      <w:r>
        <w:t xml:space="preserve"> </w:t>
      </w:r>
      <w:r>
        <w:rPr>
          <w:bCs/>
          <w:b/>
        </w:rPr>
        <w:t xml:space="preserve">Petroleum Engineers</w:t>
      </w:r>
      <w:r>
        <w:t xml:space="preserve"> </w:t>
      </w:r>
      <w:r>
        <w:t xml:space="preserve">can continue to play a pivotal role in shaping Switzerland’s energy future.</w:t>
      </w:r>
    </w:p>
    <w:bookmarkEnd w:id="25"/>
    <w:bookmarkStart w:id="34" w:name="references"/>
    <w:p>
      <w:pPr>
        <w:pStyle w:val="Heading2"/>
      </w:pPr>
      <w:r>
        <w:t xml:space="preserve">References</w:t>
      </w:r>
    </w:p>
    <w:p>
      <w:pPr>
        <w:numPr>
          <w:ilvl w:val="0"/>
          <w:numId w:val="1001"/>
        </w:numPr>
        <w:pStyle w:val="Compact"/>
      </w:pPr>
      <w:bookmarkStart w:id="26" w:name="ref1"/>
      <w:r>
        <w:t xml:space="preserve">Swiss Federal Office of Energy (SFOE). "Energy Strategy 2050." 2017.</w:t>
      </w:r>
      <w:bookmarkEnd w:id="26"/>
    </w:p>
    <w:p>
      <w:pPr>
        <w:numPr>
          <w:ilvl w:val="0"/>
          <w:numId w:val="1001"/>
        </w:numPr>
        <w:pStyle w:val="Compact"/>
      </w:pPr>
      <w:bookmarkStart w:id="27" w:name="ref2"/>
      <w:r>
        <w:t xml:space="preserve">ETH Zurich. "Geothermal Energy and Reservoir Simulation Techniques." Journal of Sustainable Energy, 2021.</w:t>
      </w:r>
      <w:bookmarkEnd w:id="27"/>
    </w:p>
    <w:p>
      <w:pPr>
        <w:numPr>
          <w:ilvl w:val="0"/>
          <w:numId w:val="1001"/>
        </w:numPr>
        <w:pStyle w:val="Compact"/>
      </w:pPr>
      <w:bookmarkStart w:id="28" w:name="ref3"/>
      <w:r>
        <w:t xml:space="preserve">Swiss National Centre for Research (SNF). "Energy Transition in Switzerland: Challenges and Opportunities." 2020.</w:t>
      </w:r>
      <w:bookmarkEnd w:id="28"/>
    </w:p>
    <w:p>
      <w:pPr>
        <w:numPr>
          <w:ilvl w:val="0"/>
          <w:numId w:val="1001"/>
        </w:numPr>
        <w:pStyle w:val="Compact"/>
      </w:pPr>
      <w:bookmarkStart w:id="29" w:name="ref4"/>
      <w:r>
        <w:t xml:space="preserve">University of Zurich. "Skills for the Future: Petroleum Engineering in a Green Economy." 2022.</w:t>
      </w:r>
      <w:bookmarkEnd w:id="29"/>
    </w:p>
    <w:p>
      <w:pPr>
        <w:numPr>
          <w:ilvl w:val="0"/>
          <w:numId w:val="1001"/>
        </w:numPr>
        <w:pStyle w:val="Compact"/>
      </w:pPr>
      <w:bookmarkStart w:id="30" w:name="ref5"/>
      <w:r>
        <w:t xml:space="preserve">Swiss Energy Association. "CO₂ Storage and Enhanced Oil Recovery: A Synergistic Approach." 2023.</w:t>
      </w:r>
      <w:bookmarkEnd w:id="30"/>
    </w:p>
    <w:p>
      <w:pPr>
        <w:numPr>
          <w:ilvl w:val="0"/>
          <w:numId w:val="1001"/>
        </w:numPr>
        <w:pStyle w:val="Compact"/>
      </w:pPr>
      <w:bookmarkStart w:id="31" w:name="ref6"/>
      <w:r>
        <w:t xml:space="preserve">Energy Consulting Zurich. "Innovation in Renewable Infrastructure Projects." 2021.</w:t>
      </w:r>
      <w:bookmarkEnd w:id="31"/>
    </w:p>
    <w:p>
      <w:pPr>
        <w:numPr>
          <w:ilvl w:val="0"/>
          <w:numId w:val="1001"/>
        </w:numPr>
        <w:pStyle w:val="Compact"/>
      </w:pPr>
      <w:bookmarkStart w:id="32" w:name="ref7"/>
      <w:r>
        <w:t xml:space="preserve">Federal Council of Switzerland. "National Energy Strategy and Environmental Policies." 2019.</w:t>
      </w:r>
      <w:bookmarkEnd w:id="32"/>
    </w:p>
    <w:p>
      <w:pPr>
        <w:numPr>
          <w:ilvl w:val="0"/>
          <w:numId w:val="1001"/>
        </w:numPr>
        <w:pStyle w:val="Compact"/>
      </w:pPr>
      <w:bookmarkStart w:id="33" w:name="ref8"/>
      <w:r>
        <w:t xml:space="preserve">Swiss Energy Association Report. "Hydrogen Storage and Petroleum Engineering Expertise." 2023.</w:t>
      </w:r>
      <w:bookmarkEnd w:id="33"/>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Switzerland Zurich</dc:title>
  <dc:creator/>
  <dc:language>en</dc:language>
  <cp:keywords/>
  <dcterms:created xsi:type="dcterms:W3CDTF">2026-07-23T22:18:31Z</dcterms:created>
  <dcterms:modified xsi:type="dcterms:W3CDTF">2026-07-23T22:18:31Z</dcterms:modified>
</cp:coreProperties>
</file>

<file path=docProps/custom.xml><?xml version="1.0" encoding="utf-8"?>
<Properties xmlns="http://schemas.openxmlformats.org/officeDocument/2006/custom-properties" xmlns:vt="http://schemas.openxmlformats.org/officeDocument/2006/docPropsVTypes"/>
</file>