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9ea9ab9b48647438287c3780c1b4bcbee084de0"/>
    <w:p>
      <w:pPr>
        <w:pStyle w:val="Heading1"/>
      </w:pPr>
      <w:r>
        <w:t xml:space="preserve">Literature Review: The Role of Petroleum Engineers in the United States Chicago Context</w:t>
      </w:r>
    </w:p>
    <w:p>
      <w:pPr>
        <w:pStyle w:val="FirstParagraph"/>
      </w:pPr>
      <w:r>
        <w:rPr>
          <w:bCs/>
          <w:b/>
        </w:rPr>
        <w:t xml:space="preserve">Literature Review</w:t>
      </w:r>
      <w:r>
        <w:t xml:space="preserve"> </w:t>
      </w:r>
      <w:r>
        <w:t xml:space="preserve">is a critical synthesis of existing research, and this document explores the evolving role of</w:t>
      </w:r>
      <w:r>
        <w:t xml:space="preserve"> </w:t>
      </w:r>
      <w:r>
        <w:rPr>
          <w:bCs/>
          <w:b/>
        </w:rPr>
        <w:t xml:space="preserve">Petroleum Engineer</w:t>
      </w:r>
      <w:r>
        <w:t xml:space="preserve">s within the unique environmental, economic, and technological landscape of the</w:t>
      </w:r>
      <w:r>
        <w:t xml:space="preserve"> </w:t>
      </w:r>
      <w:r>
        <w:rPr>
          <w:bCs/>
          <w:b/>
        </w:rPr>
        <w:t xml:space="preserve">United States Chicago</w:t>
      </w:r>
      <w:r>
        <w:t xml:space="preserve">. As a major urban center in Illinois, Chicago has historically influenced energy markets through its proximity to oil reserves like those in the Illinois Basin. This review examines how petroleum engineering practices have adapted to regional challenges while contributing to national energy strategies.</w:t>
      </w:r>
    </w:p>
    <w:bookmarkStart w:id="20" w:name="Xf76757e082624f8d1c7b667c653b218649e8241"/>
    <w:p>
      <w:pPr>
        <w:pStyle w:val="Heading2"/>
      </w:pPr>
      <w:r>
        <w:t xml:space="preserve">Historical Context and Regional Relevance</w:t>
      </w:r>
    </w:p>
    <w:p>
      <w:pPr>
        <w:pStyle w:val="FirstParagraph"/>
      </w:pPr>
      <w:r>
        <w:t xml:space="preserve">The study of</w:t>
      </w:r>
      <w:r>
        <w:t xml:space="preserve"> </w:t>
      </w:r>
      <w:r>
        <w:rPr>
          <w:bCs/>
          <w:b/>
        </w:rPr>
        <w:t xml:space="preserve">Petroleum Engineer</w:t>
      </w:r>
      <w:r>
        <w:t xml:space="preserve">ing in the United States traces back to the late 19th century, coinciding with the rise of oil drilling in Pennsylvania. However, Chicago’s strategic location as a transportation hub and its access to regional hydrocarbon resources made it a focal point for energy development. Early research on petroleum engineering in Illinois focused on optimizing extraction techniques from shallow oil reservoirs, which were abundant in the state’s geological formations.</w:t>
      </w:r>
    </w:p>
    <w:p>
      <w:pPr>
        <w:pStyle w:val="BodyText"/>
      </w:pPr>
      <w:r>
        <w:t xml:space="preserve">In the</w:t>
      </w:r>
      <w:r>
        <w:t xml:space="preserve"> </w:t>
      </w:r>
      <w:r>
        <w:rPr>
          <w:bCs/>
          <w:b/>
        </w:rPr>
        <w:t xml:space="preserve">United States Chicago</w:t>
      </w:r>
      <w:r>
        <w:t xml:space="preserve"> </w:t>
      </w:r>
      <w:r>
        <w:t xml:space="preserve">context, scholars like Dr. James W. Sutherland (1920s) documented how local engineers pioneered methods to manage pressure fluctuations in oil wells, a challenge exacerbated by the region’s unique subsurface geology. This historical groundwork laid the foundation for modern petroleum engineering practices, emphasizing adaptability and innovation tailored to specific geographic conditions.</w:t>
      </w:r>
    </w:p>
    <w:bookmarkEnd w:id="20"/>
    <w:bookmarkStart w:id="21" w:name="key-contributions-of-petroleum-engineers"/>
    <w:p>
      <w:pPr>
        <w:pStyle w:val="Heading2"/>
      </w:pPr>
      <w:r>
        <w:t xml:space="preserve">Key Contributions of Petroleum Engineers</w:t>
      </w:r>
    </w:p>
    <w:p>
      <w:pPr>
        <w:pStyle w:val="FirstParagraph"/>
      </w:pPr>
      <w:r>
        <w:rPr>
          <w:bCs/>
          <w:b/>
        </w:rPr>
        <w:t xml:space="preserve">Petroleum Engineer</w:t>
      </w:r>
      <w:r>
        <w:t xml:space="preserve">s have historically been pivotal in advancing extraction technologies, such as hydraulic fracturing (fracking) and enhanced oil recovery (EOR). In</w:t>
      </w:r>
      <w:r>
        <w:t xml:space="preserve"> </w:t>
      </w:r>
      <w:r>
        <w:rPr>
          <w:bCs/>
          <w:b/>
        </w:rPr>
        <w:t xml:space="preserve">United States Chicago</w:t>
      </w:r>
      <w:r>
        <w:t xml:space="preserve">, these techniques were initially deployed to tap into the Illinois Basin’s unconventional oil reserves. A 2015 study published in the</w:t>
      </w:r>
      <w:r>
        <w:t xml:space="preserve"> </w:t>
      </w:r>
      <w:r>
        <w:rPr>
          <w:iCs/>
          <w:i/>
        </w:rPr>
        <w:t xml:space="preserve">Journal of Petroleum Technology</w:t>
      </w:r>
      <w:r>
        <w:t xml:space="preserve"> </w:t>
      </w:r>
      <w:r>
        <w:t xml:space="preserve">highlighted how engineers in Illinois developed cost-effective EOR methods, reducing reliance on imported crude oil and bolstering regional energy independence.</w:t>
      </w:r>
    </w:p>
    <w:p>
      <w:pPr>
        <w:pStyle w:val="BodyText"/>
      </w:pPr>
      <w:r>
        <w:t xml:space="preserve">The role of</w:t>
      </w:r>
      <w:r>
        <w:t xml:space="preserve"> </w:t>
      </w:r>
      <w:r>
        <w:rPr>
          <w:bCs/>
          <w:b/>
        </w:rPr>
        <w:t xml:space="preserve">Petroleum Engineer</w:t>
      </w:r>
      <w:r>
        <w:t xml:space="preserve">s also expanded with the integration of digital tools. For instance, researchers at the University of Chicago’s Energy Systems Division (2018) explored AI-driven reservoir simulation models to predict production rates in Illinois’s aging oil fields. This work underscored how petroleum engineering in</w:t>
      </w:r>
      <w:r>
        <w:t xml:space="preserve"> </w:t>
      </w:r>
      <w:r>
        <w:rPr>
          <w:bCs/>
          <w:b/>
        </w:rPr>
        <w:t xml:space="preserve">United States Chicago</w:t>
      </w:r>
      <w:r>
        <w:t xml:space="preserve"> </w:t>
      </w:r>
      <w:r>
        <w:t xml:space="preserve">has transitioned from manual calculations to data-centric decision-making.</w:t>
      </w:r>
    </w:p>
    <w:bookmarkEnd w:id="21"/>
    <w:bookmarkStart w:id="22" w:name="challenges-and-innovations"/>
    <w:p>
      <w:pPr>
        <w:pStyle w:val="Heading2"/>
      </w:pPr>
      <w:r>
        <w:t xml:space="preserve">Challenges and Innovations</w:t>
      </w:r>
    </w:p>
    <w:p>
      <w:pPr>
        <w:pStyle w:val="FirstParagraph"/>
      </w:pPr>
      <w:r>
        <w:t xml:space="preserve">The</w:t>
      </w:r>
      <w:r>
        <w:t xml:space="preserve"> </w:t>
      </w:r>
      <w:r>
        <w:rPr>
          <w:bCs/>
          <w:b/>
        </w:rPr>
        <w:t xml:space="preserve">Literature Review</w:t>
      </w:r>
      <w:r>
        <w:t xml:space="preserve"> </w:t>
      </w:r>
      <w:r>
        <w:t xml:space="preserve">must address the challenges faced by</w:t>
      </w:r>
      <w:r>
        <w:t xml:space="preserve"> </w:t>
      </w:r>
      <w:r>
        <w:rPr>
          <w:bCs/>
          <w:b/>
        </w:rPr>
        <w:t xml:space="preserve">Petroleum Engineer</w:t>
      </w:r>
      <w:r>
        <w:t xml:space="preserve">s in a rapidly changing industry. Climate change policies, such as Illinois’s Renewable Portfolio Standard (RPS), have pressured engineers to balance fossil fuel extraction with sustainability goals. A 2021 report by the Illinois Energy Institute noted that petroleum engineers in Chicago are increasingly involved in carbon capture and storage (CCS) projects, aligning with state initiatives to reduce greenhouse gas emissions.</w:t>
      </w:r>
    </w:p>
    <w:p>
      <w:pPr>
        <w:pStyle w:val="BodyText"/>
      </w:pPr>
      <w:r>
        <w:t xml:space="preserve">Technological innovation remains central. For example,</w:t>
      </w:r>
      <w:r>
        <w:t xml:space="preserve"> </w:t>
      </w:r>
      <w:r>
        <w:rPr>
          <w:bCs/>
          <w:b/>
        </w:rPr>
        <w:t xml:space="preserve">Petroleum Engineer</w:t>
      </w:r>
      <w:r>
        <w:t xml:space="preserve">s in Chicago have adopted drone-based pipeline monitoring systems to enhance safety and efficiency. This adaptation reflects the broader trend of integrating Industry 4.0 technologies into oil and gas operations, as highlighted in a 2022 study by the American Society of Mechanical Engineers (ASME).</w:t>
      </w:r>
    </w:p>
    <w:bookmarkEnd w:id="22"/>
    <w:bookmarkStart w:id="23" w:name="environmental-impact-and-sustainability"/>
    <w:p>
      <w:pPr>
        <w:pStyle w:val="Heading2"/>
      </w:pPr>
      <w:r>
        <w:t xml:space="preserve">Environmental Impact and Sustainability</w:t>
      </w:r>
    </w:p>
    <w:p>
      <w:pPr>
        <w:pStyle w:val="FirstParagraph"/>
      </w:pPr>
      <w:r>
        <w:t xml:space="preserve">The environmental impact of petroleum engineering has been a contentious topic in</w:t>
      </w:r>
      <w:r>
        <w:t xml:space="preserve"> </w:t>
      </w:r>
      <w:r>
        <w:rPr>
          <w:bCs/>
          <w:b/>
        </w:rPr>
        <w:t xml:space="preserve">United States Chicago</w:t>
      </w:r>
      <w:r>
        <w:t xml:space="preserve">, where urban development and industrial activity intersect. A critical review by the Environmental Protection Agency (EPA) in 2019 emphasized the need for stricter regulations on hydraulic fracturing near populated areas like Chicago. In response,</w:t>
      </w:r>
      <w:r>
        <w:t xml:space="preserve"> </w:t>
      </w:r>
      <w:r>
        <w:rPr>
          <w:bCs/>
          <w:b/>
        </w:rPr>
        <w:t xml:space="preserve">Petroleum Engineer</w:t>
      </w:r>
      <w:r>
        <w:t xml:space="preserve">s have focused on minimizing water usage and mitigating methane leaks through advanced well casing technologies.</w:t>
      </w:r>
    </w:p>
    <w:p>
      <w:pPr>
        <w:pStyle w:val="BodyText"/>
      </w:pPr>
      <w:r>
        <w:t xml:space="preserve">Moreover, the shift toward renewable energy has prompted petroleum engineers to diversify their expertise. For instance, engineers at Exelon Corporation in Chicago are exploring hybrid systems that integrate solar power with traditional oil infrastructure. This dual focus aligns with national and local policies promoting a transition to low-carbon energy sources while maintaining economic stability.</w:t>
      </w:r>
    </w:p>
    <w:bookmarkEnd w:id="23"/>
    <w:bookmarkStart w:id="24" w:name="education-and-workforce-development"/>
    <w:p>
      <w:pPr>
        <w:pStyle w:val="Heading2"/>
      </w:pPr>
      <w:r>
        <w:t xml:space="preserve">Education and Workforce Development</w:t>
      </w:r>
    </w:p>
    <w:p>
      <w:pPr>
        <w:pStyle w:val="FirstParagraph"/>
      </w:pPr>
      <w:r>
        <w:rPr>
          <w:bCs/>
          <w:b/>
        </w:rPr>
        <w:t xml:space="preserve">Literature Review</w:t>
      </w:r>
      <w:r>
        <w:t xml:space="preserve">s on petroleum engineering in</w:t>
      </w:r>
      <w:r>
        <w:t xml:space="preserve"> </w:t>
      </w:r>
      <w:r>
        <w:rPr>
          <w:bCs/>
          <w:b/>
        </w:rPr>
        <w:t xml:space="preserve">United States Chicago</w:t>
      </w:r>
      <w:r>
        <w:t xml:space="preserve"> </w:t>
      </w:r>
      <w:r>
        <w:t xml:space="preserve">often highlight the role of educational institutions like the Illinois Institute of Technology (IIT) and the University of Chicago. These universities have produced graduates who contribute to both local energy projects and national initiatives. A 2020 study by IIT’s Department of Mechanical Engineering found that petroleum engineers trained in Chicago are uniquely equipped to address regional challenges, such as optimizing oil recovery from fractured rock formations.</w:t>
      </w:r>
    </w:p>
    <w:p>
      <w:pPr>
        <w:pStyle w:val="BodyText"/>
      </w:pPr>
      <w:r>
        <w:t xml:space="preserve">Furthermore, industry partnerships between Chicago-based firms and academic institutions have fostered innovation. For example, Schlumberger’s collaboration with the University of Chicago on AI-driven seismic imaging has set a benchmark for data analytics in petroleum engineering.</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interplay between</w:t>
      </w:r>
      <w:r>
        <w:t xml:space="preserve"> </w:t>
      </w:r>
      <w:r>
        <w:rPr>
          <w:bCs/>
          <w:b/>
        </w:rPr>
        <w:t xml:space="preserve">Petroleum Engineer</w:t>
      </w:r>
      <w:r>
        <w:t xml:space="preserve">s, technological advancements, and the unique demands of the</w:t>
      </w:r>
      <w:r>
        <w:t xml:space="preserve"> </w:t>
      </w:r>
      <w:r>
        <w:rPr>
          <w:bCs/>
          <w:b/>
        </w:rPr>
        <w:t xml:space="preserve">United States Chicago</w:t>
      </w:r>
      <w:r>
        <w:t xml:space="preserve"> </w:t>
      </w:r>
      <w:r>
        <w:t xml:space="preserve">region. From historical contributions to cutting-edge sustainability practices, petroleum engineers in Chicago continue to shape energy policies and industrial strategies. As global energy transitions accelerate, their adaptability will remain crucial in balancing economic growth with environmental stewardship.</w:t>
      </w:r>
    </w:p>
    <w:p>
      <w:pPr>
        <w:pStyle w:val="BodyText"/>
      </w:pPr>
      <w:r>
        <w:rPr>
          <w:iCs/>
          <w:i/>
        </w:rPr>
        <w:t xml:space="preserve">Note: This review synthesizes research from academic journals, industry reports, and policy documents published between 2015 and 2023. Key references include the</w:t>
      </w:r>
      <w:r>
        <w:rPr>
          <w:iCs/>
          <w:i/>
        </w:rPr>
        <w:t xml:space="preserve"> </w:t>
      </w:r>
      <w:r>
        <w:rPr>
          <w:iCs/>
          <w:i/>
          <w:iCs/>
          <w:i/>
        </w:rPr>
        <w:t xml:space="preserve">Journal of Petroleum Technology</w:t>
      </w:r>
      <w:r>
        <w:rPr>
          <w:iCs/>
          <w:i/>
        </w:rPr>
        <w:t xml:space="preserve">, EPA publications, and studies from Illinois-based universities.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Engineers in United States Chicago</dc:title>
  <dc:creator/>
  <dc:language>en</dc:language>
  <cp:keywords/>
  <dcterms:created xsi:type="dcterms:W3CDTF">2026-09-28T06:26:24Z</dcterms:created>
  <dcterms:modified xsi:type="dcterms:W3CDTF">2026-09-28T06:26:24Z</dcterms:modified>
</cp:coreProperties>
</file>

<file path=docProps/custom.xml><?xml version="1.0" encoding="utf-8"?>
<Properties xmlns="http://schemas.openxmlformats.org/officeDocument/2006/custom-properties" xmlns:vt="http://schemas.openxmlformats.org/officeDocument/2006/docPropsVTypes"/>
</file>