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eacb73baedd5af81ef856657d17a399a676bcde"/>
    <w:p>
      <w:pPr>
        <w:pStyle w:val="Heading1"/>
      </w:pPr>
      <w:r>
        <w:t xml:space="preserve">Literature Review: The Role of Petroleum Engineers in the United States Houston Energy Sector</w:t>
      </w:r>
    </w:p>
    <w:p>
      <w:pPr>
        <w:pStyle w:val="FirstParagraph"/>
      </w:pPr>
      <w:r>
        <w:rPr>
          <w:bCs/>
          <w:b/>
        </w:rPr>
        <w:t xml:space="preserve">Literature Review:</w:t>
      </w:r>
      <w:r>
        <w:t xml:space="preserve"> </w:t>
      </w:r>
      <w:r>
        <w:t xml:space="preserve">This document presents a comprehensive analysis of the role and significance of Petroleum Engineers in the energy industry, with a specific focus on the United States Houston. As one of the most prominent energy hubs globally, Houston has long been central to petroleum engineering research, innovation, and practice. The interplay between technological advancements, environmental challenges, and economic dynamics in this region shapes the evolving responsibilities of Petroleum Engineers. This review synthesizes existing academic and industry literature to highlight trends, innovations, and challenges faced by professionals in this field within the Houston context.</w:t>
      </w:r>
    </w:p>
    <w:bookmarkStart w:id="20" w:name="X33e19716bd6a9b46e433b5e7b4e03ff94cbcd1d"/>
    <w:p>
      <w:pPr>
        <w:pStyle w:val="Heading2"/>
      </w:pPr>
      <w:r>
        <w:t xml:space="preserve">Historical Context of Petroleum Engineering in Houston</w:t>
      </w:r>
    </w:p>
    <w:p>
      <w:pPr>
        <w:pStyle w:val="FirstParagraph"/>
      </w:pPr>
      <w:r>
        <w:t xml:space="preserve">The United States Houston has been a cornerstone of the global oil and gas industry since the early 20th century. Its strategic location on the Gulf Coast, combined with access to vast hydrocarbon reserves, established it as a nexus for energy production. The establishment of major companies such as ExxonMobil and Chevron in Houston catalyzed the growth of Petroleum Engineering as a distinct discipline. Early literature from this era emphasizes the foundational role of Petroleum Engineers in drilling technologies, reservoir management, and pipeline infrastructure development. Academic institutions like the University of Houston and Texas A&amp;M University further solidified Houston’s reputation by producing skilled professionals capable of addressing complex energy challenges.</w:t>
      </w:r>
    </w:p>
    <w:bookmarkEnd w:id="20"/>
    <w:bookmarkStart w:id="21" w:name="X05426168f62721efbce6578ad4a7e0244bac858"/>
    <w:p>
      <w:pPr>
        <w:pStyle w:val="Heading2"/>
      </w:pPr>
      <w:r>
        <w:t xml:space="preserve">Current Trends and Innovations in Petroleum Engineering</w:t>
      </w:r>
    </w:p>
    <w:p>
      <w:pPr>
        <w:pStyle w:val="FirstParagraph"/>
      </w:pPr>
      <w:r>
        <w:t xml:space="preserve">Recent decades have seen a paradigm shift in the field of Petroleum Engineering, driven by advancements in digital technologies and sustainability imperatives. In the United States Houston, researchers and practitioners are increasingly integrating artificial intelligence (AI), machine learning, and Internet of Things (IoT) solutions to optimize oil and gas recovery processes. For instance, predictive analytics now enable real-time monitoring of drilling operations, reducing costs and enhancing safety. A 2023 study published in the</w:t>
      </w:r>
      <w:r>
        <w:t xml:space="preserve"> </w:t>
      </w:r>
      <w:r>
        <w:rPr>
          <w:iCs/>
          <w:i/>
        </w:rPr>
        <w:t xml:space="preserve">Journal of Petroleum Technology</w:t>
      </w:r>
      <w:r>
        <w:t xml:space="preserve"> </w:t>
      </w:r>
      <w:r>
        <w:t xml:space="preserve">highlights how Houston-based companies are leveraging digital twins—virtual replicas of physical assets—to simulate reservoir behavior before full-scale extraction.</w:t>
      </w:r>
    </w:p>
    <w:p>
      <w:pPr>
        <w:pStyle w:val="BodyText"/>
      </w:pPr>
      <w:r>
        <w:t xml:space="preserve">Additionally, the transition toward cleaner energy sources has influenced the scope of Petroleum Engineering. While traditional roles in oil and gas remain vital, there is growing emphasis on carbon capture and storage (CCS) technologies. Houston’s proximity to Gulf Coast industrial zones makes it a prime location for CCS projects, which aim to mitigate greenhouse gas emissions from fossil fuel operations. This shift aligns with federal regulations such as the Clean Air Act and state-level initiatives in Texas promoting low-carbon energy solutions.</w:t>
      </w:r>
    </w:p>
    <w:bookmarkEnd w:id="21"/>
    <w:bookmarkStart w:id="22" w:name="X070630c2c7f75bb60eb0508fb599abd3b8d2d84"/>
    <w:p>
      <w:pPr>
        <w:pStyle w:val="Heading2"/>
      </w:pPr>
      <w:r>
        <w:t xml:space="preserve">Challenges Faced by Petroleum Engineers in Houston</w:t>
      </w:r>
    </w:p>
    <w:p>
      <w:pPr>
        <w:pStyle w:val="FirstParagraph"/>
      </w:pPr>
      <w:r>
        <w:t xml:space="preserve">Despite its prominence, the United States Houston faces unique challenges that impact Petroleum Engineering. Environmental regulations, particularly those related to methane emissions and water usage, require engineers to adopt more sustainable practices. For example, the Texas Railroad Commission has imposed stringent guidelines on hydraulic fracturing operations in the Permian Basin—a major oil-producing region near Houston.</w:t>
      </w:r>
    </w:p>
    <w:p>
      <w:pPr>
        <w:pStyle w:val="BodyText"/>
      </w:pPr>
      <w:r>
        <w:t xml:space="preserve">Another critical challenge is workforce development. The rapid pace of technological change demands continuous education and upskilling for Petroleum Engineers. A 2021 report by the Society of Petroleum Engineers (SPE) noted a shortage of professionals trained in data science and automation, areas increasingly vital to Houston’s energy sector. Universities in Houston are responding by introducing interdisciplinary programs that combine petroleum engineering with computer science and environmental studies.</w:t>
      </w:r>
    </w:p>
    <w:bookmarkEnd w:id="22"/>
    <w:bookmarkStart w:id="23" w:name="X4919698f68f4930e7877324d7abc0b2b8189eae"/>
    <w:p>
      <w:pPr>
        <w:pStyle w:val="Heading2"/>
      </w:pPr>
      <w:r>
        <w:t xml:space="preserve">Education and Career Development Opportunities</w:t>
      </w:r>
    </w:p>
    <w:p>
      <w:pPr>
        <w:pStyle w:val="FirstParagraph"/>
      </w:pPr>
      <w:r>
        <w:t xml:space="preserve">The United States Houston offers unparalleled educational opportunities for aspiring Petroleum Engineers. Institutions such as the University of Houston and Rice University provide specialized curricula that include coursework in reservoir simulation, drilling engineering, and energy economics. These programs often collaborate with local industries, offering students internships at companies like Shell or BP. Such partnerships ensure that graduates are equipped with practical skills aligned with the needs of Houston’s dynamic energy market.</w:t>
      </w:r>
    </w:p>
    <w:p>
      <w:pPr>
        <w:pStyle w:val="BodyText"/>
      </w:pPr>
      <w:r>
        <w:t xml:space="preserve">Career development is further supported by professional organizations like the SPE and the American Association of Drilling Engineers (AADE). These groups host conferences and workshops in Houston, fostering knowledge exchange between academia, industry experts, and policymakers. For instance, the annual Offshore Technology Conference (OTC) in Houston brings together thousands of professionals to discuss emerging trends in offshore oil and gas exploration.</w:t>
      </w:r>
    </w:p>
    <w:bookmarkEnd w:id="23"/>
    <w:bookmarkStart w:id="24" w:name="Xd3831b9bb9ee826e9d91f1bf1e24d8ee95a1ea3"/>
    <w:p>
      <w:pPr>
        <w:pStyle w:val="Heading2"/>
      </w:pPr>
      <w:r>
        <w:t xml:space="preserve">Case Studies: Petroleum Engineering Innovations in Houston</w:t>
      </w:r>
    </w:p>
    <w:p>
      <w:pPr>
        <w:pStyle w:val="FirstParagraph"/>
      </w:pPr>
      <w:r>
        <w:t xml:space="preserve">Houston’s energy sector is replete with case studies illustrating the application of advanced technologies by Petroleum Engineers. One notable example is the use of autonomous drilling systems by Chevron in the Eagle Ford Shale region. These systems, developed in collaboration with local research institutions, have significantly reduced human error and operational downtime.</w:t>
      </w:r>
    </w:p>
    <w:p>
      <w:pPr>
        <w:pStyle w:val="BodyText"/>
      </w:pPr>
      <w:r>
        <w:t xml:space="preserve">Another case involves ExxonMobil’s investment in hydrogen production facilities near Houston. This initiative underscores the industry’s pivot toward alternative energy sources while maintaining its expertise in petroleum engineering. By repurposing existing infrastructure to produce green hydrogen, ExxonMobil is addressing both economic and environmental goals.</w:t>
      </w:r>
    </w:p>
    <w:bookmarkEnd w:id="24"/>
    <w:bookmarkStart w:id="25" w:name="conclusion"/>
    <w:p>
      <w:pPr>
        <w:pStyle w:val="Heading2"/>
      </w:pPr>
      <w:r>
        <w:t xml:space="preserve">Conclusion</w:t>
      </w:r>
    </w:p>
    <w:p>
      <w:pPr>
        <w:pStyle w:val="FirstParagraph"/>
      </w:pPr>
      <w:r>
        <w:t xml:space="preserve">In conclusion, the role of Petroleum Engineers in the United States Houston remains indispensable as the city continues to evolve as a global energy leader. From historical contributions to cutting-edge innovations in AI and sustainability, this field has adapted to meet the demands of an ever-changing industry. However, challenges such as regulatory compliance and workforce development necessitate ongoing collaboration between academic institutions, industry stakeholders, and policymakers. For Petroleum Engineers operating in Houston, the future lies in embracing interdisciplinary approaches that balance technological innovation with environmental stewardship. As literature from the past decade underscores, Houston’s energy ecosystem will shape not only the trajectory of petroleum engineering but also its impact on global energy security and climate action.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United States Houston</dc:title>
  <dc:creator/>
  <dc:language>en</dc:language>
  <cp:keywords/>
  <dcterms:created xsi:type="dcterms:W3CDTF">2026-07-24T00:31:09Z</dcterms:created>
  <dcterms:modified xsi:type="dcterms:W3CDTF">2026-07-24T00:31:09Z</dcterms:modified>
</cp:coreProperties>
</file>

<file path=docProps/custom.xml><?xml version="1.0" encoding="utf-8"?>
<Properties xmlns="http://schemas.openxmlformats.org/officeDocument/2006/custom-properties" xmlns:vt="http://schemas.openxmlformats.org/officeDocument/2006/docPropsVTypes"/>
</file>