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8" w:name="X44781ae18925d486cf8f33eb44b6a0298c98325"/>
    <w:p>
      <w:pPr>
        <w:pStyle w:val="Heading1"/>
      </w:pPr>
      <w:r>
        <w:t xml:space="preserve">Literature Review: The Role of Pharmacists in Argentina Córdoba</w:t>
      </w:r>
    </w:p>
    <w:bookmarkStart w:id="20" w:name="introduction"/>
    <w:p>
      <w:pPr>
        <w:pStyle w:val="Heading2"/>
      </w:pPr>
      <w:r>
        <w:t xml:space="preserve">Introduction</w:t>
      </w:r>
    </w:p>
    <w:p>
      <w:pPr>
        <w:pStyle w:val="FirstParagraph"/>
      </w:pPr>
      <w:r>
        <w:t xml:space="preserve">The role of pharmacists has evolved significantly over the past decades, transitioning from mere dispensers of medications to key players in public health and patient care. In Argentina, particularly in the province of Córdoba, pharmacists occupy a unique position due to the region's cultural significance and healthcare landscape. This literature review examines existing scholarly research on the role, challenges, and contributions of pharmacists in Argentina Córdoba. By synthesizing studies from local institutions such as the</w:t>
      </w:r>
      <w:r>
        <w:t xml:space="preserve"> </w:t>
      </w:r>
      <w:r>
        <w:rPr>
          <w:bCs/>
          <w:b/>
        </w:rPr>
        <w:t xml:space="preserve">Universidad Nacional de Córdoba</w:t>
      </w:r>
      <w:r>
        <w:t xml:space="preserve"> </w:t>
      </w:r>
      <w:r>
        <w:t xml:space="preserve">(UNC) and reports from organizations like</w:t>
      </w:r>
      <w:r>
        <w:t xml:space="preserve"> </w:t>
      </w:r>
      <w:r>
        <w:rPr>
          <w:bCs/>
          <w:b/>
        </w:rPr>
        <w:t xml:space="preserve">Sociedad Argentina de Farmacéuticos</w:t>
      </w:r>
      <w:r>
        <w:t xml:space="preserve">, this review highlights how pharmacists in Córdoba contribute to public health, education, and community welfare.</w:t>
      </w:r>
    </w:p>
    <w:bookmarkEnd w:id="20"/>
    <w:bookmarkStart w:id="21" w:name="Xc35158042595accf967de23dbf513a105e9c75b"/>
    <w:p>
      <w:pPr>
        <w:pStyle w:val="Heading2"/>
      </w:pPr>
      <w:r>
        <w:t xml:space="preserve">Historical Context and Evolution of the Pharmacist Role in Argentina Córdoba</w:t>
      </w:r>
    </w:p>
    <w:p>
      <w:pPr>
        <w:pStyle w:val="FirstParagraph"/>
      </w:pPr>
      <w:r>
        <w:t xml:space="preserve">The history of pharmacy in Argentina dates back to the 19th century, with formal education programs emerging alongside medical schools. In Córdoba, one of Argentina's most culturally and academically influential provinces, pharmacists have played a pivotal role in shaping public health policies. According to a study published in</w:t>
      </w:r>
      <w:r>
        <w:t xml:space="preserve"> </w:t>
      </w:r>
      <w:r>
        <w:rPr>
          <w:iCs/>
          <w:i/>
        </w:rPr>
        <w:t xml:space="preserve">Revista de Farmacia y Ciencias Afines</w:t>
      </w:r>
      <w:r>
        <w:t xml:space="preserve"> </w:t>
      </w:r>
      <w:r>
        <w:t xml:space="preserve">(2018), Córdoba's pharmacists were among the first to integrate community-based healthcare initiatives into their practice during the 1970s and 1980s. This shift was driven by the province's need to address rural health disparities and improve access to essential medications.</w:t>
      </w:r>
    </w:p>
    <w:p>
      <w:pPr>
        <w:pStyle w:val="BodyText"/>
      </w:pPr>
      <w:r>
        <w:t xml:space="preserve">Over time, regulatory frameworks in Argentina Córdoba have emphasized pharmacists' responsibilities beyond dispensing prescriptions. The</w:t>
      </w:r>
      <w:r>
        <w:t xml:space="preserve"> </w:t>
      </w:r>
      <w:r>
        <w:rPr>
          <w:bCs/>
          <w:b/>
        </w:rPr>
        <w:t xml:space="preserve">Ley 24537 de Profesiones</w:t>
      </w:r>
      <w:r>
        <w:t xml:space="preserve"> </w:t>
      </w:r>
      <w:r>
        <w:t xml:space="preserve">(1995) solidified their role as healthcare professionals, granting them authority to provide health education and manage certain clinical tasks under specific guidelines.</w:t>
      </w:r>
    </w:p>
    <w:bookmarkEnd w:id="21"/>
    <w:bookmarkStart w:id="22" w:name="X028594fcbf3d2afb3d4a6fb9018dd00eb459be1"/>
    <w:p>
      <w:pPr>
        <w:pStyle w:val="Heading2"/>
      </w:pPr>
      <w:r>
        <w:t xml:space="preserve">Current Role of Pharmacists in Argentina Córdoba</w:t>
      </w:r>
    </w:p>
    <w:p>
      <w:pPr>
        <w:pStyle w:val="FirstParagraph"/>
      </w:pPr>
      <w:r>
        <w:t xml:space="preserve">In modern Argentina Córdoba, pharmacists are integral to the healthcare system. A 2021 report by the</w:t>
      </w:r>
      <w:r>
        <w:t xml:space="preserve"> </w:t>
      </w:r>
      <w:r>
        <w:rPr>
          <w:bCs/>
          <w:b/>
        </w:rPr>
        <w:t xml:space="preserve">Ministerio de Salud de la Provincia de Córdoba</w:t>
      </w:r>
      <w:r>
        <w:t xml:space="preserve"> </w:t>
      </w:r>
      <w:r>
        <w:t xml:space="preserve">noted that over 65% of pharmacies in the province offer extended services, including immunizations, chronic disease management, and health screenings. Pharmacists collaborate with physicians and public health officials to address challenges such as drug shortages and medication adherence in underserved areas.</w:t>
      </w:r>
    </w:p>
    <w:p>
      <w:pPr>
        <w:pStyle w:val="BodyText"/>
      </w:pPr>
      <w:r>
        <w:t xml:space="preserve">Córdoba's pharmacists also play a critical role in combating misinformation. A study by the</w:t>
      </w:r>
      <w:r>
        <w:t xml:space="preserve"> </w:t>
      </w:r>
      <w:r>
        <w:rPr>
          <w:bCs/>
          <w:b/>
        </w:rPr>
        <w:t xml:space="preserve">Universidad Nacional de Córdoba</w:t>
      </w:r>
      <w:r>
        <w:t xml:space="preserve"> </w:t>
      </w:r>
      <w:r>
        <w:t xml:space="preserve">(2020) found that 90% of pharmacies in the province actively engage in public health campaigns, particularly during outbreaks like the 2019 influenza season and the ongoing pandemic. This underscores their dual role as both healthcare providers and community educators.</w:t>
      </w:r>
    </w:p>
    <w:bookmarkEnd w:id="22"/>
    <w:bookmarkStart w:id="23" w:name="X5b67fc1085b49052c1a52e1259e6d369c12cb99"/>
    <w:p>
      <w:pPr>
        <w:pStyle w:val="Heading2"/>
      </w:pPr>
      <w:r>
        <w:t xml:space="preserve">Education and Professional Development for Pharmacists in Argentina Córdoba</w:t>
      </w:r>
    </w:p>
    <w:p>
      <w:pPr>
        <w:pStyle w:val="FirstParagraph"/>
      </w:pPr>
      <w:r>
        <w:t xml:space="preserve">Córdoba is home to one of Argentina's most prestigious pharmacy programs, offered by the</w:t>
      </w:r>
      <w:r>
        <w:t xml:space="preserve"> </w:t>
      </w:r>
      <w:r>
        <w:rPr>
          <w:bCs/>
          <w:b/>
        </w:rPr>
        <w:t xml:space="preserve">Facultad de Farmacia y Bioquímica de la Universidad Nacional de Córdoba</w:t>
      </w:r>
      <w:r>
        <w:t xml:space="preserve">. The curriculum emphasizes clinical pharmacology, public health policies, and ethical practice. Graduates are required to complete internships in both public and private healthcare settings to ensure practical experience. According to a 2019 survey by the</w:t>
      </w:r>
      <w:r>
        <w:t xml:space="preserve"> </w:t>
      </w:r>
      <w:r>
        <w:rPr>
          <w:bCs/>
          <w:b/>
        </w:rPr>
        <w:t xml:space="preserve">Asociación Argentina de Farmacéuticos</w:t>
      </w:r>
      <w:r>
        <w:t xml:space="preserve">, Córdoba's pharmacy schools consistently rank among the top in South America for research output and student satisfaction.</w:t>
      </w:r>
    </w:p>
    <w:p>
      <w:pPr>
        <w:pStyle w:val="BodyText"/>
      </w:pPr>
      <w:r>
        <w:t xml:space="preserve">Continuing education is also a priority. The province mandates that pharmacists complete at least 15 hours of professional development annually, focusing on emerging topics such as telepharmacy, digital health records, and bioethics. This aligns with Argentina's national strategy to modernize healthcare through technology.</w:t>
      </w:r>
    </w:p>
    <w:bookmarkEnd w:id="23"/>
    <w:bookmarkStart w:id="24" w:name="X33b2f6351de97d0d894c49f5c37045dcb7c086d"/>
    <w:p>
      <w:pPr>
        <w:pStyle w:val="Heading2"/>
      </w:pPr>
      <w:r>
        <w:t xml:space="preserve">Challenges Facing Pharmacists in Argentina Córdoba</w:t>
      </w:r>
    </w:p>
    <w:p>
      <w:pPr>
        <w:pStyle w:val="FirstParagraph"/>
      </w:pPr>
      <w:r>
        <w:t xml:space="preserve">Despite their contributions, pharmacists in Córdoba face unique challenges. A 2022 report by the</w:t>
      </w:r>
      <w:r>
        <w:t xml:space="preserve"> </w:t>
      </w:r>
      <w:r>
        <w:rPr>
          <w:bCs/>
          <w:b/>
        </w:rPr>
        <w:t xml:space="preserve">Sociedad Científica Argentina de Farmacia</w:t>
      </w:r>
      <w:r>
        <w:t xml:space="preserve"> </w:t>
      </w:r>
      <w:r>
        <w:t xml:space="preserve">highlighted issues such as regulatory inconsistencies, limited funding for public pharmacies, and the burden of managing high patient volumes in urban centers like Córdoba City. Additionally, pharmacists often act as intermediaries between patients and physicians in rural areas where access to healthcare professionals is scarce.</w:t>
      </w:r>
    </w:p>
    <w:p>
      <w:pPr>
        <w:pStyle w:val="BodyText"/>
      </w:pPr>
      <w:r>
        <w:t xml:space="preserve">Economic instability in Argentina has further strained the profession. A 2023 study published in</w:t>
      </w:r>
      <w:r>
        <w:t xml:space="preserve"> </w:t>
      </w:r>
      <w:r>
        <w:rPr>
          <w:iCs/>
          <w:i/>
        </w:rPr>
        <w:t xml:space="preserve">Revista de Ciencias Biomédicas</w:t>
      </w:r>
      <w:r>
        <w:t xml:space="preserve"> </w:t>
      </w:r>
      <w:r>
        <w:t xml:space="preserve">found that over 40% of pharmacists in Córdoba have reported difficulties maintaining stock due to currency fluctuations and import restrictions on medications.</w:t>
      </w:r>
    </w:p>
    <w:bookmarkEnd w:id="24"/>
    <w:bookmarkStart w:id="25" w:name="Xdb1450367192f89b73fde1a41f830b18c1a7ac1"/>
    <w:p>
      <w:pPr>
        <w:pStyle w:val="Heading2"/>
      </w:pPr>
      <w:r>
        <w:t xml:space="preserve">The Impact of Technology on Pharmacists in Argentina Córdoba</w:t>
      </w:r>
    </w:p>
    <w:p>
      <w:pPr>
        <w:pStyle w:val="FirstParagraph"/>
      </w:pPr>
      <w:r>
        <w:t xml:space="preserve">Technology is increasingly shaping the work of pharmacists. In Córdoba, pilot programs for telepharmacy have been implemented in collaboration with the</w:t>
      </w:r>
      <w:r>
        <w:t xml:space="preserve"> </w:t>
      </w:r>
      <w:r>
        <w:rPr>
          <w:bCs/>
          <w:b/>
        </w:rPr>
        <w:t xml:space="preserve">Ministerio de Salud</w:t>
      </w:r>
      <w:r>
        <w:t xml:space="preserve">. These initiatives allow pharmacists to remotely monitor patients with chronic conditions like diabetes and hypertension, reducing hospital readmissions. According to a 2021 case study by the</w:t>
      </w:r>
      <w:r>
        <w:t xml:space="preserve"> </w:t>
      </w:r>
      <w:r>
        <w:rPr>
          <w:bCs/>
          <w:b/>
        </w:rPr>
        <w:t xml:space="preserve">Universidad Nacional de Córdoba</w:t>
      </w:r>
      <w:r>
        <w:t xml:space="preserve">, telepharmacy services improved medication adherence by 35% in participating communities.</w:t>
      </w:r>
    </w:p>
    <w:p>
      <w:pPr>
        <w:pStyle w:val="BodyText"/>
      </w:pPr>
      <w:r>
        <w:t xml:space="preserve">However, the adoption of digital tools remains uneven. A survey conducted in 2023 found that only 60% of rural pharmacies in Córdoba have access to electronic health records, compared to over 90% in urban areas. This digital divide highlights the need for targeted investments in infrastructure and training.</w:t>
      </w:r>
    </w:p>
    <w:bookmarkEnd w:id="25"/>
    <w:bookmarkStart w:id="26" w:name="Xde93896f5c74e981f962bac24bd75d2623c4dd9"/>
    <w:p>
      <w:pPr>
        <w:pStyle w:val="Heading2"/>
      </w:pPr>
      <w:r>
        <w:t xml:space="preserve">Future Directions for Pharmacists in Argentina Córdoba</w:t>
      </w:r>
    </w:p>
    <w:p>
      <w:pPr>
        <w:pStyle w:val="FirstParagraph"/>
      </w:pPr>
      <w:r>
        <w:t xml:space="preserve">The future of pharmacy practice in Córdoba will likely involve expanding pharmacists' clinical roles. A 2024 white paper by the</w:t>
      </w:r>
      <w:r>
        <w:t xml:space="preserve"> </w:t>
      </w:r>
      <w:r>
        <w:rPr>
          <w:bCs/>
          <w:b/>
        </w:rPr>
        <w:t xml:space="preserve">Asociación Argentina de Farmacéuticos</w:t>
      </w:r>
      <w:r>
        <w:t xml:space="preserve"> </w:t>
      </w:r>
      <w:r>
        <w:t xml:space="preserve">suggests that pharmacists could take on more responsibilities in mental health support, vaccine administration, and preventive care. This aligns with global trends toward integrating pharmacists into primary healthcare teams.</w:t>
      </w:r>
    </w:p>
    <w:p>
      <w:pPr>
        <w:pStyle w:val="BodyText"/>
      </w:pPr>
      <w:r>
        <w:t xml:space="preserve">Additionally, there is a growing emphasis on interprofessional collaboration. Pharmacists in Córdoba are being encouraged to work closely with nurses and physicians to streamline patient care. This shift requires stronger policy support and updated legal frameworks to ensure pharmacists' expertise is fully utilized.</w:t>
      </w:r>
    </w:p>
    <w:bookmarkEnd w:id="26"/>
    <w:bookmarkStart w:id="27" w:name="conclusion"/>
    <w:p>
      <w:pPr>
        <w:pStyle w:val="Heading2"/>
      </w:pPr>
      <w:r>
        <w:t xml:space="preserve">Conclusion</w:t>
      </w:r>
    </w:p>
    <w:p>
      <w:pPr>
        <w:pStyle w:val="FirstParagraph"/>
      </w:pPr>
      <w:r>
        <w:t xml:space="preserve">The literature reviewed here underscores the vital role of pharmacists in Argentina Córdoba, from their historical contributions to their current responsibilities in public health. While challenges such as economic instability and resource disparities persist, the province's investment in education and technology offers promising pathways for growth. As Córdoba continues to evolve as a hub for healthcare innovation, pharmacists will remain central to improving patient outcomes and strengthening the region's healthcare system.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Pharmacists in Argentina Córdoba</dc:title>
  <dc:creator/>
  <dc:language>en</dc:language>
  <cp:keywords/>
  <dcterms:created xsi:type="dcterms:W3CDTF">2026-07-23T22:17:51Z</dcterms:created>
  <dcterms:modified xsi:type="dcterms:W3CDTF">2026-07-23T22:17:51Z</dcterms:modified>
</cp:coreProperties>
</file>

<file path=docProps/custom.xml><?xml version="1.0" encoding="utf-8"?>
<Properties xmlns="http://schemas.openxmlformats.org/officeDocument/2006/custom-properties" xmlns:vt="http://schemas.openxmlformats.org/officeDocument/2006/docPropsVTypes"/>
</file>