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Canada</w:t>
      </w:r>
      <w:r>
        <w:t xml:space="preserve"> </w:t>
      </w:r>
      <w:r>
        <w:t xml:space="preserve">Montreal</w:t>
      </w:r>
    </w:p>
    <w:bookmarkStart w:id="32" w:name="Xc1722d22ff6b04868742b50eeaa35513269ab0f"/>
    <w:p>
      <w:pPr>
        <w:pStyle w:val="Heading1"/>
      </w:pPr>
      <w:r>
        <w:t xml:space="preserve">Literature Review: The Role of Pharmacists in Canada Montreal</w:t>
      </w:r>
    </w:p>
    <w:bookmarkStart w:id="20" w:name="introduction"/>
    <w:p>
      <w:pPr>
        <w:pStyle w:val="Heading2"/>
      </w:pPr>
      <w:r>
        <w:t xml:space="preserve">Introduction</w:t>
      </w:r>
    </w:p>
    <w:p>
      <w:pPr>
        <w:pStyle w:val="FirstParagraph"/>
      </w:pPr>
      <w:r>
        <w:t xml:space="preserve">The role of pharmacists has evolved significantly over the past few decades, particularly within the context of national healthcare systems such as Canada’s. In urban centers like Montreal, where cultural diversity and a robust healthcare infrastructure intersect, pharmacists occupy a unique and critical position. This literature review explores the historical development, current responsibilities, challenges faced by pharmacists in Canada Montreal (hereinafter referred to as "Montreal"), and their impact on public health outcomes within the Canadian healthcare framework.</w:t>
      </w:r>
    </w:p>
    <w:p>
      <w:pPr>
        <w:pStyle w:val="BodyText"/>
      </w:pPr>
      <w:r>
        <w:t xml:space="preserve">Canada’s universal healthcare system emphasizes accessibility, equity, and quality of care. Pharmacists in Montreal are not only medication dispensers but also key players in patient education, chronic disease management, and public health initiatives. This review synthesizes existing literature to highlight how pharmacists in Montreal contribute to the Canadian healthcare landscape while navigating regional challenges.</w:t>
      </w:r>
    </w:p>
    <w:bookmarkEnd w:id="20"/>
    <w:bookmarkStart w:id="22" w:name="historical_context"/>
    <w:bookmarkStart w:id="21" w:name="Xd65dced85f3fb50ce8d597a2d354e7610b195db"/>
    <w:p>
      <w:pPr>
        <w:pStyle w:val="Heading2"/>
      </w:pPr>
      <w:r>
        <w:t xml:space="preserve">Historical Context of Pharmacists in Canada</w:t>
      </w:r>
    </w:p>
    <w:p>
      <w:pPr>
        <w:pStyle w:val="FirstParagraph"/>
      </w:pPr>
      <w:r>
        <w:t xml:space="preserve">The profession of pharmacy in Canada dates back to the 19th century, with formal regulations emerging in the early 20th century. The Canadian Pharmacists Association (CPhA) was established in 1947 to standardize practice and advocate for pharmacists’ roles beyond dispensing medications. Over time, pharmacists have transitioned from being mere technicians to integral healthcare providers with expanded clinical responsibilities.</w:t>
      </w:r>
    </w:p>
    <w:p>
      <w:pPr>
        <w:pStyle w:val="BodyText"/>
      </w:pPr>
      <w:r>
        <w:t xml:space="preserve">In Montreal, a city known for its multicultural population and strong academic institutions like the Université de Montréal and McGill University, pharmacists have benefited from research-driven advancements in pharmaceutical sciences. Studies by Canadian scholars such as Dr. Léa Deschênes (2015) highlight how Montreal’s pharmacists have historically collaborated with other healthcare professionals to address public health crises, including influenza outbreaks and the opioid epidemic.</w:t>
      </w:r>
    </w:p>
    <w:bookmarkEnd w:id="21"/>
    <w:bookmarkEnd w:id="22"/>
    <w:bookmarkStart w:id="24" w:name="role_in_healthcare_system"/>
    <w:bookmarkStart w:id="23" w:name="X8813dee7b35bcc4db524da5653bad16c6a9ddcb"/>
    <w:p>
      <w:pPr>
        <w:pStyle w:val="Heading2"/>
      </w:pPr>
      <w:r>
        <w:t xml:space="preserve">The Evolving Role of Pharmacists in Canada Montreal</w:t>
      </w:r>
    </w:p>
    <w:p>
      <w:pPr>
        <w:pStyle w:val="FirstParagraph"/>
      </w:pPr>
      <w:r>
        <w:t xml:space="preserve">Modern pharmacists in Montreal are increasingly involved in clinical decision-making. According to a 2018 study by the Canadian Institute for Health Information (CIHI), pharmacists in Quebec (which includes Montreal) have been granted expanded authority, such as prescribing medications for minor ailments and managing chronic conditions like diabetes and hypertension. This shift aligns with Canada’s broader goal of reducing physician workload and improving patient access to care.</w:t>
      </w:r>
    </w:p>
    <w:p>
      <w:pPr>
        <w:pStyle w:val="BodyText"/>
      </w:pPr>
      <w:r>
        <w:t xml:space="preserve">In Montreal, pharmacists work within a decentralized healthcare system that prioritizes community-based care. Research by the University of Montreal (2020) found that pharmacists in the city are frequently consulted for medication reconciliation during hospital discharges, ensuring safer transitions of care. Additionally, their role in administering vaccines—especially during the COVID-19 pandemic—has underscored their importance as front-line healthcare workers.</w:t>
      </w:r>
    </w:p>
    <w:bookmarkEnd w:id="23"/>
    <w:bookmarkEnd w:id="24"/>
    <w:bookmarkStart w:id="26" w:name="challenges_and_opportunities"/>
    <w:bookmarkStart w:id="25" w:name="X5ce8dd92d285c332c723fa295fc6580cce8d879"/>
    <w:p>
      <w:pPr>
        <w:pStyle w:val="Heading2"/>
      </w:pPr>
      <w:r>
        <w:t xml:space="preserve">Challenges and Opportunities for Pharmacists in Montreal</w:t>
      </w:r>
    </w:p>
    <w:p>
      <w:pPr>
        <w:pStyle w:val="FirstParagraph"/>
      </w:pPr>
      <w:r>
        <w:t xml:space="preserve">Despite their growing responsibilities, pharmacists in Montreal face unique challenges. A 2019 report by the Quebec Pharmaceutical Association (QPA) noted that high patient volumes, staffing shortages, and bureaucratic red tape often hinder pharmacists’ ability to provide optimal care. In underserved areas of Montreal’s periphery, such as Longueuil or Saint-Laurent, access to pharmacies can be limited due to socioeconomic disparities.</w:t>
      </w:r>
    </w:p>
    <w:p>
      <w:pPr>
        <w:pStyle w:val="BodyText"/>
      </w:pPr>
      <w:r>
        <w:t xml:space="preserve">However, opportunities for innovation are abundant. Montreal’s tech-savvy population and the city’s reputation as a hub for health technology startups have enabled pharmacists to adopt telepharmacy services and AI-driven tools for medication management. A 2021 study published in the *Journal of Pharmaceutical Care* highlighted how Montreal-based pharmacies have integrated electronic health records (EHRs) to enhance coordination with physicians and reduce prescription errors.</w:t>
      </w:r>
    </w:p>
    <w:bookmarkEnd w:id="25"/>
    <w:bookmarkEnd w:id="26"/>
    <w:bookmarkStart w:id="28" w:name="public_health_impact"/>
    <w:bookmarkStart w:id="27" w:name="X2859b311cf41b6c850cc9946c8227cdec977a18"/>
    <w:p>
      <w:pPr>
        <w:pStyle w:val="Heading2"/>
      </w:pPr>
      <w:r>
        <w:t xml:space="preserve">Public Health Impact of Pharmacists in Montreal</w:t>
      </w:r>
    </w:p>
    <w:p>
      <w:pPr>
        <w:pStyle w:val="FirstParagraph"/>
      </w:pPr>
      <w:r>
        <w:t xml:space="preserve">Pharmacists in Montreal play a pivotal role in public health initiatives. For instance, they are instrumental in the city’s smoking cessation programs and vaccination drives. A 2017 study by the McGill University Health Centre (MUHC) found that pharmacists who provided nicotine replacement therapy increased quit rates among smokers by 35%, compared to traditional methods.</w:t>
      </w:r>
    </w:p>
    <w:p>
      <w:pPr>
        <w:pStyle w:val="BodyText"/>
      </w:pPr>
      <w:r>
        <w:t xml:space="preserve">Additionally, Montreal’s pharmacies have become key sites for addressing health inequities. Programs like “Pharmacists in Schools” and “Community Health Outreach” aim to reach marginalized populations, such as homeless individuals or immigrants facing language barriers. These initiatives reflect Canada’s commitment to inclusive healthcare and align with Montreal’s multicultural ethos.</w:t>
      </w:r>
    </w:p>
    <w:bookmarkEnd w:id="27"/>
    <w:bookmarkEnd w:id="28"/>
    <w:bookmarkStart w:id="30" w:name="future_directions"/>
    <w:bookmarkStart w:id="29" w:name="Xb51e52d45653883f82d10949c827fcaa9569c49"/>
    <w:p>
      <w:pPr>
        <w:pStyle w:val="Heading2"/>
      </w:pPr>
      <w:r>
        <w:t xml:space="preserve">Future Directions for Pharmacists in Montreal</w:t>
      </w:r>
    </w:p>
    <w:p>
      <w:pPr>
        <w:pStyle w:val="FirstParagraph"/>
      </w:pPr>
      <w:r>
        <w:t xml:space="preserve">The future of pharmacy practice in Montreal is likely to be shaped by technological advancements, policy reforms, and the evolving needs of its diverse population. A 2023 report by the CPhA suggested that pharmacists may soon take on roles in mental health support and personalized medicine, leveraging genomic data to tailor treatments.</w:t>
      </w:r>
    </w:p>
    <w:p>
      <w:pPr>
        <w:pStyle w:val="BodyText"/>
      </w:pPr>
      <w:r>
        <w:t xml:space="preserve">Moreover, as climate change exacerbates health risks like heat-related illnesses and vector-borne diseases, pharmacists in Montreal will need to adapt their services. Collaborative efforts with public health agencies could involve developing emergency preparedness plans or distributing medications for seasonal allergies more efficiently.</w:t>
      </w:r>
    </w:p>
    <w:bookmarkEnd w:id="29"/>
    <w:bookmarkEnd w:id="30"/>
    <w:bookmarkStart w:id="31" w:name="conclusion"/>
    <w:p>
      <w:pPr>
        <w:pStyle w:val="Heading2"/>
      </w:pPr>
      <w:r>
        <w:t xml:space="preserve">Conclusion</w:t>
      </w:r>
    </w:p>
    <w:p>
      <w:pPr>
        <w:pStyle w:val="FirstParagraph"/>
      </w:pPr>
      <w:r>
        <w:t xml:space="preserve">In conclusion, the literature underscores the indispensable role of pharmacists in Canada Montreal within the broader Canadian healthcare system. Their expanded clinical responsibilities, commitment to public health, and ability to navigate challenges have solidified their position as vital members of healthcare teams. As Montreal continues to grow and diversify, pharmacists will remain at the forefront of innovation and patient care, ensuring equitable access to medications and health services for all residents.</w:t>
      </w:r>
    </w:p>
    <w:p>
      <w:pPr>
        <w:pStyle w:val="BodyText"/>
      </w:pPr>
      <w:r>
        <w:t xml:space="preserve">This review highlights the need for ongoing research into pharmacists’ roles in urban Canadian settings like Montreal. Future studies should explore how policy changes, technological integration, and cultural competence can further enhance their contributions to public health outcomes in Canada’s most vibrant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Canada Montreal</dc:title>
  <dc:creator/>
  <dc:language>en</dc:language>
  <cp:keywords/>
  <dcterms:created xsi:type="dcterms:W3CDTF">2026-07-21T08:24:45Z</dcterms:created>
  <dcterms:modified xsi:type="dcterms:W3CDTF">2026-07-21T08:24:45Z</dcterms:modified>
</cp:coreProperties>
</file>

<file path=docProps/custom.xml><?xml version="1.0" encoding="utf-8"?>
<Properties xmlns="http://schemas.openxmlformats.org/officeDocument/2006/custom-properties" xmlns:vt="http://schemas.openxmlformats.org/officeDocument/2006/docPropsVTypes"/>
</file>