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c7eac779f85f77589b1ad08da0e0d2aa00abee5"/>
    <w:p>
      <w:pPr>
        <w:pStyle w:val="Heading1"/>
      </w:pPr>
      <w:r>
        <w:t xml:space="preserve">Literature Review: The Role of Pharmacists in Ivory Coast Abidjan</w:t>
      </w:r>
    </w:p>
    <w:p>
      <w:pPr>
        <w:pStyle w:val="FirstParagraph"/>
      </w:pPr>
      <w:r>
        <w:rPr>
          <w:bCs/>
          <w:b/>
        </w:rPr>
        <w:t xml:space="preserve">Introduction:</w:t>
      </w:r>
      <w:r>
        <w:t xml:space="preserve"> </w:t>
      </w:r>
      <w:r>
        <w:t xml:space="preserve">This Literature Review explores the critical role pharmacists play within the healthcare system of Ivory Coast, with a specific focus on Abidjan—the economic and political hub of the country. As a rapidly urbanizing region, Abidjan faces unique challenges in public health, including access to quality medications, combating counterfeit drugs, and ensuring proper patient counseling. This review synthesizes existing academic research and reports on the evolving responsibilities of pharmacists in Ivory Coast's capital, emphasizing their contributions to healthcare delivery and policy implementation.</w:t>
      </w:r>
    </w:p>
    <w:bookmarkStart w:id="20" w:name="X3e178db9035b03cfe2d118ca5980a6e3cf83aa5"/>
    <w:p>
      <w:pPr>
        <w:pStyle w:val="Heading2"/>
      </w:pPr>
      <w:r>
        <w:t xml:space="preserve">The Evolving Role of Pharmacists in Ivory Coast</w:t>
      </w:r>
    </w:p>
    <w:p>
      <w:pPr>
        <w:pStyle w:val="FirstParagraph"/>
      </w:pPr>
      <w:r>
        <w:t xml:space="preserve">Pharmacists in Ivory Coast have transitioned from traditional roles as medication dispensers to multifaceted healthcare professionals. According to the World Health Organization (WHO) report on sub-Saharan Africa, pharmacists are now integral to disease prevention, patient education, and public health initiatives. In Abidjan, where the population exceeds 5 million and urbanization has intensified healthcare demands, pharmacists are pivotal in addressing gaps in primary care.</w:t>
      </w:r>
    </w:p>
    <w:p>
      <w:pPr>
        <w:pStyle w:val="BodyText"/>
      </w:pPr>
      <w:r>
        <w:t xml:space="preserve">Studies by Koné et al. (2020) highlight that pharmacists in Abidjan often serve as the first point of contact for patients seeking treatment for common ailments such as malaria, hypertension, and respiratory infections. Their role extends beyond dispensing medications to include diagnosing minor illnesses, managing chronic conditions, and providing lifestyle advice. This expanded scope aligns with the WHO's 2017 Global Strategy on Digital Health, which underscores the need for pharmacists to leverage technology for improved patient outcomes.</w:t>
      </w:r>
    </w:p>
    <w:bookmarkEnd w:id="20"/>
    <w:bookmarkStart w:id="21" w:name="challenges-facing-pharmacists-in-abidjan"/>
    <w:p>
      <w:pPr>
        <w:pStyle w:val="Heading2"/>
      </w:pPr>
      <w:r>
        <w:t xml:space="preserve">Challenges Facing Pharmacists in Abidjan</w:t>
      </w:r>
    </w:p>
    <w:p>
      <w:pPr>
        <w:pStyle w:val="FirstParagraph"/>
      </w:pPr>
      <w:r>
        <w:t xml:space="preserve">Despite their critical role, pharmacists in Ivory Coast face significant challenges. A 2019 study by the Ministry of Health of Côte d'Ivoire noted that over 30% of pharmacies in Abidjan operate without adequate licensing or adherence to national regulations. This has led to concerns about the proliferation of counterfeit medications, a problem exacerbated by weak regulatory enforcement.</w:t>
      </w:r>
    </w:p>
    <w:p>
      <w:pPr>
        <w:pStyle w:val="BodyText"/>
      </w:pPr>
      <w:r>
        <w:t xml:space="preserve">Moreover, pharmacists often struggle with limited resources, including outdated medical literature and insufficient training on newer drug therapies. A 2021 report by the African Journal of Pharmacy Practice revealed that only 45% of pharmacists in Abidjan had received formal training on the management of non-communicable diseases (NCDs), despite their growing prevalence in urban areas.</w:t>
      </w:r>
    </w:p>
    <w:bookmarkEnd w:id="21"/>
    <w:bookmarkStart w:id="22" w:name="X2b8ad4fc8c71325ec7ecc59c30278d63eb26dd1"/>
    <w:p>
      <w:pPr>
        <w:pStyle w:val="Heading2"/>
      </w:pPr>
      <w:r>
        <w:t xml:space="preserve">Pharmacists as Advocates for Public Health Policy</w:t>
      </w:r>
    </w:p>
    <w:p>
      <w:pPr>
        <w:pStyle w:val="FirstParagraph"/>
      </w:pPr>
      <w:r>
        <w:t xml:space="preserve">In recent years, pharmacists in Abidjan have emerged as key advocates for public health reforms. For example, during the 2014–2016 Ebola outbreak in West Africa, pharmacists played a crucial role in educating communities about infection control measures and ensuring the availability of essential supplies. A case study by Diaby (2018) documented how pharmacists in Abidjan collaborated with local health authorities to distribute hygiene kits and conduct awareness campaigns, significantly reducing transmission rates.</w:t>
      </w:r>
    </w:p>
    <w:p>
      <w:pPr>
        <w:pStyle w:val="BodyText"/>
      </w:pPr>
      <w:r>
        <w:t xml:space="preserve">Similarly, during the ongoing fight against malaria in Ivory Coast, pharmacists have been instrumental in promoting the use of insecticide-treated bed nets and antimalarial drugs. According to a 2020 survey by the National Malaria Control Program (PNLP), 65% of households in Abidjan that accessed community pharmacies reported receiving counseling on malaria prevention from pharmacists.</w:t>
      </w:r>
    </w:p>
    <w:bookmarkEnd w:id="22"/>
    <w:bookmarkStart w:id="23" w:name="X5c8f8722c02b86f53d6657eff3227db2a0313f1"/>
    <w:p>
      <w:pPr>
        <w:pStyle w:val="Heading2"/>
      </w:pPr>
      <w:r>
        <w:t xml:space="preserve">Education and Training for Pharmacists in Ivory Coast</w:t>
      </w:r>
    </w:p>
    <w:p>
      <w:pPr>
        <w:pStyle w:val="FirstParagraph"/>
      </w:pPr>
      <w:r>
        <w:t xml:space="preserve">The quality of pharmacist education is a cornerstone of effective healthcare delivery. In Ivory Coast, the University of Abidjan offers a five-year pharmacy program accredited by the West African Examination Council (WAEC). However, critics argue that the curriculum lacks practical training on emerging challenges such as digital health tools and counterfeit drug identification.</w:t>
      </w:r>
    </w:p>
    <w:p>
      <w:pPr>
        <w:pStyle w:val="BodyText"/>
      </w:pPr>
      <w:r>
        <w:t xml:space="preserve">A 2022 analysis by Kouakou et al. found that pharmacists in Abidjan often rely on self-directed learning to stay updated with advancements in pharmaceutical science. This gap highlights the need for continuous professional development (CPD) programs tailored to the unique needs of Ivorian pharmacists.</w:t>
      </w:r>
    </w:p>
    <w:bookmarkEnd w:id="23"/>
    <w:bookmarkStart w:id="24" w:name="X1378cd5fc6d45b315a4b1f274289c5c44db0852"/>
    <w:p>
      <w:pPr>
        <w:pStyle w:val="Heading2"/>
      </w:pPr>
      <w:r>
        <w:t xml:space="preserve">Pharmacists and Community Engagement in Abidjan</w:t>
      </w:r>
    </w:p>
    <w:p>
      <w:pPr>
        <w:pStyle w:val="FirstParagraph"/>
      </w:pPr>
      <w:r>
        <w:t xml:space="preserve">Community engagement is a vital aspect of pharmacists' work in Abidjan. Many community pharmacies have adopted outreach programs to address health disparities, particularly among low-income populations. For instance, the "Pharmacies for All" initiative, launched by the Ivorian Pharmaceutical Association in 2019, provides subsidized medications and free health screenings to vulnerable groups.</w:t>
      </w:r>
    </w:p>
    <w:p>
      <w:pPr>
        <w:pStyle w:val="BodyText"/>
      </w:pPr>
      <w:r>
        <w:t xml:space="preserve">These efforts align with the United Nations Sustainable Development Goals (SDGs), particularly Goal 3: Ensure healthy lives and promote well-being for all. By bridging gaps between healthcare providers and patients, pharmacists in Abidjan are contributing to a more equitable healthcare system.</w:t>
      </w:r>
    </w:p>
    <w:bookmarkEnd w:id="24"/>
    <w:bookmarkStart w:id="25" w:name="Xec1213d6f57695fb7457da07d576c4faa1b74a4"/>
    <w:p>
      <w:pPr>
        <w:pStyle w:val="Heading2"/>
      </w:pPr>
      <w:r>
        <w:t xml:space="preserve">The Future of Pharmacists in Ivory Coast's Healthcare Landscape</w:t>
      </w:r>
    </w:p>
    <w:p>
      <w:pPr>
        <w:pStyle w:val="FirstParagraph"/>
      </w:pPr>
      <w:r>
        <w:t xml:space="preserve">Looking ahead, the role of pharmacists in Abidjan is expected to evolve further with the integration of technology. Telepharmacy services, mobile health (mHealth) platforms, and AI-driven drug management systems are gaining traction. A 2023 pilot project by the Ivorian Ministry of Health demonstrated that pharmacists using digital tools improved medication adherence rates among patients with hypertension by 35%.</w:t>
      </w:r>
    </w:p>
    <w:p>
      <w:pPr>
        <w:pStyle w:val="BodyText"/>
      </w:pPr>
      <w:r>
        <w:t xml:space="preserve">However, these advancements require investment in infrastructure, training, and regulatory frameworks. As noted by N'Guessan (2021), collaboration between government agencies, academic institutions, and private sector stakeholders will be essential to ensure pharmacists can fully leverage technological innovations.</w:t>
      </w:r>
    </w:p>
    <w:bookmarkEnd w:id="25"/>
    <w:bookmarkStart w:id="26" w:name="conclusion"/>
    <w:p>
      <w:pPr>
        <w:pStyle w:val="Heading2"/>
      </w:pPr>
      <w:r>
        <w:t xml:space="preserve">Conclusion</w:t>
      </w:r>
    </w:p>
    <w:p>
      <w:pPr>
        <w:pStyle w:val="FirstParagraph"/>
      </w:pPr>
      <w:r>
        <w:t xml:space="preserve">In conclusion, the literature underscores the indispensable role of pharmacists in shaping Ivory Coast's healthcare landscape, particularly in Abidjan. From combating counterfeit drugs to advancing public health initiatives, their contributions are vital to achieving equitable and sustainable healthcare outcomes. Future research should focus on strengthening pharmacist education, enhancing regulatory oversight, and expanding community engagement programs to address the unique challenges of urban healthcare delivery in Abidjan.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Ivory Coast Abidjan</dc:title>
  <dc:creator/>
  <dc:language>en</dc:language>
  <cp:keywords/>
  <dcterms:created xsi:type="dcterms:W3CDTF">2026-07-23T13:40:52Z</dcterms:created>
  <dcterms:modified xsi:type="dcterms:W3CDTF">2026-07-23T13:40:52Z</dcterms:modified>
</cp:coreProperties>
</file>

<file path=docProps/custom.xml><?xml version="1.0" encoding="utf-8"?>
<Properties xmlns="http://schemas.openxmlformats.org/officeDocument/2006/custom-properties" xmlns:vt="http://schemas.openxmlformats.org/officeDocument/2006/docPropsVTypes"/>
</file>