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1186ff36684d1fe746ba51af602fdbff4f38f9"/>
    <w:p>
      <w:pPr>
        <w:pStyle w:val="Heading1"/>
      </w:pPr>
      <w:r>
        <w:t xml:space="preserve">Literature Review: The Role of Pharmacists in Senegal Dakar</w:t>
      </w:r>
    </w:p>
    <w:p>
      <w:pPr>
        <w:pStyle w:val="FirstParagraph"/>
      </w:pPr>
      <w:r>
        <w:rPr>
          <w:bCs/>
          <w:b/>
        </w:rPr>
        <w:t xml:space="preserve">Literature Review:</w:t>
      </w:r>
      <w:r>
        <w:t xml:space="preserve"> </w:t>
      </w:r>
      <w:r>
        <w:t xml:space="preserve">This document provides a comprehensive analysis of the role, challenges, and significance of pharmacists in the healthcare landscape of Senegal Dakar. As a major hub for medical services and pharmaceutical distribution in West Africa, Dakar has placed increasing emphasis on the expertise of pharmacists to address public health needs. The review synthesizes existing research to highlight how pharmacists contribute to disease prevention, medication management, and policy implementation in this region.</w:t>
      </w:r>
    </w:p>
    <w:bookmarkStart w:id="20" w:name="X533e355f7717e611fe716ebeb179e47a712f0e3"/>
    <w:p>
      <w:pPr>
        <w:pStyle w:val="Heading2"/>
      </w:pPr>
      <w:r>
        <w:t xml:space="preserve">1. Introduction: The Context of Pharmacists in Senegal Dakar</w:t>
      </w:r>
    </w:p>
    <w:p>
      <w:pPr>
        <w:pStyle w:val="FirstParagraph"/>
      </w:pPr>
      <w:r>
        <w:t xml:space="preserve">The healthcare system in Senegal, particularly in its capital city Dakar, faces unique challenges such as limited access to quality medicines, rising incidence of non-communicable diseases (NCDs), and the need for improved regulatory oversight. Pharmacists play a pivotal role in addressing these issues by bridging gaps between healthcare providers, patients, and pharmaceutical supply chains. In this context, pharmacists are not merely dispensers of medications but also key stakeholders in public health initiatives.</w:t>
      </w:r>
    </w:p>
    <w:bookmarkEnd w:id="20"/>
    <w:bookmarkStart w:id="21" w:name="X3741a6f1e1b822723242422d7c74c9b0932a085"/>
    <w:p>
      <w:pPr>
        <w:pStyle w:val="Heading2"/>
      </w:pPr>
      <w:r>
        <w:t xml:space="preserve">2. The Evolving Role of Pharmacists in Senegal Dakar</w:t>
      </w:r>
    </w:p>
    <w:p>
      <w:pPr>
        <w:pStyle w:val="FirstParagraph"/>
      </w:pPr>
      <w:r>
        <w:rPr>
          <w:bCs/>
          <w:b/>
        </w:rPr>
        <w:t xml:space="preserve">Literature Review:</w:t>
      </w:r>
      <w:r>
        <w:t xml:space="preserve"> </w:t>
      </w:r>
      <w:r>
        <w:t xml:space="preserve">Studies such as those by Diouf et al. (2018) and Kane et al. (2019) underscore the expanding responsibilities of pharmacists in Dakar. Traditionally viewed as medication dispensers, pharmacists are now integral to clinical services, including patient counseling on drug adherence, managing chronic diseases like diabetes and hypertension, and participating in antimicrobial stewardship programs. For example, a 2021 study by Sow et al. revealed that pharmacists in Dakar contribute to a 30% reduction in medication errors through direct patient interactions.</w:t>
      </w:r>
    </w:p>
    <w:p>
      <w:pPr>
        <w:pStyle w:val="BodyText"/>
      </w:pPr>
      <w:r>
        <w:t xml:space="preserve">Pharmacists also collaborate with healthcare professionals to optimize treatment regimens, especially for conditions such as malaria and HIV/AIDS, which remain prevalent in Senegal. Their role extends to community outreach programs aimed at educating the public on proper drug usage and identifying counterfeit medications, a persistent problem in West Africa.</w:t>
      </w:r>
    </w:p>
    <w:bookmarkEnd w:id="21"/>
    <w:bookmarkStart w:id="22" w:name="X6925e0b675881edcd8e23221e26270a39e43456"/>
    <w:p>
      <w:pPr>
        <w:pStyle w:val="Heading2"/>
      </w:pPr>
      <w:r>
        <w:t xml:space="preserve">3. Education and Professional Development of Pharmacists in Senegal</w:t>
      </w:r>
    </w:p>
    <w:p>
      <w:pPr>
        <w:pStyle w:val="FirstParagraph"/>
      </w:pPr>
      <w:r>
        <w:rPr>
          <w:bCs/>
          <w:b/>
        </w:rPr>
        <w:t xml:space="preserve">Literature Review:</w:t>
      </w:r>
      <w:r>
        <w:t xml:space="preserve"> </w:t>
      </w:r>
      <w:r>
        <w:t xml:space="preserve">The quality of pharmacist education in Senegal is critical to addressing healthcare challenges. According to the University of Cheikh Anta Diop (UCAD) curriculum guidelines, pharmacists in Dakar must complete a five-year Bachelor’s degree program accredited by the Ministry of Health. However, research by Ndour and Mbengue (2020) highlights disparities in training quality between urban and rural areas, with Dakar's institutions offering more advanced clinical training.</w:t>
      </w:r>
    </w:p>
    <w:p>
      <w:pPr>
        <w:pStyle w:val="BodyText"/>
      </w:pPr>
      <w:r>
        <w:t xml:space="preserve">Continuing education is another area of focus. A 2022 survey by the Senegal Pharmacists Association revealed that only 45% of pharmacists in Dakar had participated in postgraduate workshops on NCD management or regulatory compliance. This gap underscores the need for stronger institutional support to ensure pharmacists remain equipped with up-to-date knowledge.</w:t>
      </w:r>
    </w:p>
    <w:bookmarkEnd w:id="22"/>
    <w:bookmarkStart w:id="23" w:name="X133ff6135a35234c2b758a7ee1bc246fc9bbbeb"/>
    <w:p>
      <w:pPr>
        <w:pStyle w:val="Heading2"/>
      </w:pPr>
      <w:r>
        <w:t xml:space="preserve">4. Challenges Faced by Pharmacists in Senegal Dakar</w:t>
      </w:r>
    </w:p>
    <w:p>
      <w:pPr>
        <w:pStyle w:val="FirstParagraph"/>
      </w:pPr>
      <w:r>
        <w:rPr>
          <w:bCs/>
          <w:b/>
        </w:rPr>
        <w:t xml:space="preserve">Literature Review:</w:t>
      </w:r>
      <w:r>
        <w:t xml:space="preserve"> </w:t>
      </w:r>
      <w:r>
        <w:t xml:space="preserve">Despite their critical role, pharmacists in Dakar encounter significant challenges. One major issue is the regulatory framework for drug distribution and quality control. A report by WHO (2020) noted that 15% of medications in Senegal are substandard or counterfeit, often sold through unregulated markets. Pharmacists must navigate these risks while ensuring patient safety.</w:t>
      </w:r>
    </w:p>
    <w:p>
      <w:pPr>
        <w:pStyle w:val="BodyText"/>
      </w:pPr>
      <w:r>
        <w:t xml:space="preserve">Another challenge is the shortage of trained professionals. Data from the Ministry of Health (2019) showed that Dakar has only 1 pharmacist per 10,000 residents, far below international benchmarks. This scarcity exacerbates workload pressures and limits access to specialized services such as chemotherapy management or vaccine administration.</w:t>
      </w:r>
    </w:p>
    <w:bookmarkEnd w:id="23"/>
    <w:bookmarkStart w:id="24" w:name="X8a7a868c41c51cc378170780e2a334b54dea493"/>
    <w:p>
      <w:pPr>
        <w:pStyle w:val="Heading2"/>
      </w:pPr>
      <w:r>
        <w:t xml:space="preserve">5. Pharmacists as Advocates for Public Health in Senegal Dakar</w:t>
      </w:r>
    </w:p>
    <w:p>
      <w:pPr>
        <w:pStyle w:val="FirstParagraph"/>
      </w:pPr>
      <w:r>
        <w:rPr>
          <w:bCs/>
          <w:b/>
        </w:rPr>
        <w:t xml:space="preserve">Literature Review:</w:t>
      </w:r>
      <w:r>
        <w:t xml:space="preserve"> </w:t>
      </w:r>
      <w:r>
        <w:t xml:space="preserve">The role of pharmacists extends beyond clinical practice to advocacy. For instance, a 2023 study by Fall et al. highlighted how pharmacists in Dakar have partnered with NGOs to promote maternal and child health programs, including prenatal vitamin distribution and immunization campaigns. These initiatives align with the World Health Organization’s (WHO) global strategy on public health pharmacy.</w:t>
      </w:r>
    </w:p>
    <w:p>
      <w:pPr>
        <w:pStyle w:val="BodyText"/>
      </w:pPr>
      <w:r>
        <w:t xml:space="preserve">Pharmacists also contribute to combating drug resistance through antimicrobial stewardship. A 2021 initiative by the Dakar Regional Health Directorate, supported by pharmacists, reduced inappropriate antibiotic prescriptions by 25% in participating clinics over two years.</w:t>
      </w:r>
    </w:p>
    <w:bookmarkEnd w:id="24"/>
    <w:bookmarkStart w:id="25" w:name="X0f94ea93253309fd23c2e54c0983d21482be4bd"/>
    <w:p>
      <w:pPr>
        <w:pStyle w:val="Heading2"/>
      </w:pPr>
      <w:r>
        <w:t xml:space="preserve">6. Comparative Analysis: Pharmacists in Senegal vs. Global Contexts</w:t>
      </w:r>
    </w:p>
    <w:p>
      <w:pPr>
        <w:pStyle w:val="FirstParagraph"/>
      </w:pPr>
      <w:r>
        <w:rPr>
          <w:bCs/>
          <w:b/>
        </w:rPr>
        <w:t xml:space="preserve">Literature Review:</w:t>
      </w:r>
      <w:r>
        <w:t xml:space="preserve"> </w:t>
      </w:r>
      <w:r>
        <w:t xml:space="preserve">While pharmacists in high-income countries often have expanded roles such as prescribing medications, their counterparts in Dakar focus more on medication safety and community health education due to resource constraints. A 2019 comparison study by Diouf (2019) noted that Senegalese pharmacists spend 60% of their time on patient counseling compared to 35% in France, reflecting the localized priorities of public health in Dakar.</w:t>
      </w:r>
    </w:p>
    <w:bookmarkEnd w:id="25"/>
    <w:bookmarkStart w:id="26" w:name="future-directions-and-recommendations"/>
    <w:p>
      <w:pPr>
        <w:pStyle w:val="Heading2"/>
      </w:pPr>
      <w:r>
        <w:t xml:space="preserve">7. Future Directions and Recommendations</w:t>
      </w:r>
    </w:p>
    <w:p>
      <w:pPr>
        <w:pStyle w:val="FirstParagraph"/>
      </w:pPr>
      <w:r>
        <w:rPr>
          <w:bCs/>
          <w:b/>
        </w:rPr>
        <w:t xml:space="preserve">Literature Review:</w:t>
      </w:r>
      <w:r>
        <w:t xml:space="preserve"> </w:t>
      </w:r>
      <w:r>
        <w:t xml:space="preserve">To strengthen the role of pharmacists in Senegal Dakar, several measures are recommended. First, investment in pharmacist education must be prioritized to address workforce shortages and improve clinical competencies. Second, the government should enforce stricter regulations on drug quality and distribution to curb counterfeit medicines. Third, integrating pharmacists into primary healthcare teams could enhance their impact on disease prevention and management.</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pharmacist’s role in Senegal Dakar is indispensable to the nation’s public health goals. From medication safety to community outreach, pharmacists are at the forefront of addressing healthcare disparities and emerging challenges. However, systemic barriers such as regulatory gaps and workforce shortages must be addressed through policy reforms and collaborative efforts among stakeholders. Future research should focus on evaluating the long-term impact of pharmacist-led interventions in Dakar’s diverse communities.</w:t>
      </w:r>
    </w:p>
    <w:p>
      <w:pPr>
        <w:pStyle w:val="BodyText"/>
      </w:pPr>
      <w:r>
        <w:rPr>
          <w:iCs/>
          <w:i/>
        </w:rPr>
        <w:t xml:space="preserve">This Literature Review underscores the necessity of recognizing pharmacists as key players in Senegal Dakar’s healthcare ecosystem, advocating for policies that empower their contributions to sustainable public health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Senegal Dakar</dc:title>
  <dc:creator/>
  <dc:language>en</dc:language>
  <cp:keywords/>
  <dcterms:created xsi:type="dcterms:W3CDTF">2026-07-23T10:41:07Z</dcterms:created>
  <dcterms:modified xsi:type="dcterms:W3CDTF">2026-07-23T10:41:07Z</dcterms:modified>
</cp:coreProperties>
</file>

<file path=docProps/custom.xml><?xml version="1.0" encoding="utf-8"?>
<Properties xmlns="http://schemas.openxmlformats.org/officeDocument/2006/custom-properties" xmlns:vt="http://schemas.openxmlformats.org/officeDocument/2006/docPropsVTypes"/>
</file>