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375816ead15da8bdf77dda0294864afe459e72e"/>
    <w:p>
      <w:pPr>
        <w:pStyle w:val="Heading1"/>
      </w:pPr>
      <w:r>
        <w:t xml:space="preserve">Literature Review: The Role of Pharmacists in the United Kingdom Manchester</w:t>
      </w:r>
    </w:p>
    <w:p>
      <w:pPr>
        <w:pStyle w:val="FirstParagraph"/>
      </w:pPr>
      <w:r>
        <w:rPr>
          <w:bCs/>
          <w:b/>
        </w:rPr>
        <w:t xml:space="preserve">Literature Review</w:t>
      </w:r>
      <w:r>
        <w:t xml:space="preserve"> </w:t>
      </w:r>
      <w:r>
        <w:t xml:space="preserve">is a critical analysis of existing scholarly research on a specific topic. In this document, we focus on the</w:t>
      </w:r>
      <w:r>
        <w:t xml:space="preserve"> </w:t>
      </w:r>
      <w:r>
        <w:rPr>
          <w:bCs/>
          <w:b/>
        </w:rPr>
        <w:t xml:space="preserve">Pharmacist</w:t>
      </w:r>
      <w:r>
        <w:t xml:space="preserve"> </w:t>
      </w:r>
      <w:r>
        <w:t xml:space="preserve">profession within the context of</w:t>
      </w:r>
      <w:r>
        <w:t xml:space="preserve"> </w:t>
      </w:r>
      <w:r>
        <w:rPr>
          <w:bCs/>
          <w:b/>
        </w:rPr>
        <w:t xml:space="preserve">United Kingdom Manchester</w:t>
      </w:r>
      <w:r>
        <w:t xml:space="preserve">. The role of pharmacists in healthcare systems is evolving, and their significance has grown substantially in recent years, particularly in urban centers like Manchester. This review explores how pharmacists contribute to public health, clinical services, and community engagement within the United Kingdom’s largest city.</w:t>
      </w:r>
    </w:p>
    <w:bookmarkStart w:id="20" w:name="X13dd9453f1dc235639a2ce5c931f00967b95633"/>
    <w:p>
      <w:pPr>
        <w:pStyle w:val="Heading2"/>
      </w:pPr>
      <w:r>
        <w:t xml:space="preserve">The Evolving Role of Pharmacists in the United Kingdom</w:t>
      </w:r>
    </w:p>
    <w:p>
      <w:pPr>
        <w:pStyle w:val="FirstParagraph"/>
      </w:pPr>
      <w:r>
        <w:t xml:space="preserve">Pharmacists are no longer confined to dispensing medications; they now play a pivotal role in patient care, disease management, and health promotion. In the</w:t>
      </w:r>
      <w:r>
        <w:t xml:space="preserve"> </w:t>
      </w:r>
      <w:r>
        <w:rPr>
          <w:bCs/>
          <w:b/>
        </w:rPr>
        <w:t xml:space="preserve">United Kingdom Manchester</w:t>
      </w:r>
      <w:r>
        <w:t xml:space="preserve">, this transformation is evident as pharmacists collaborate with general practitioners (GPs), public health authorities, and community organizations to address local health challenges. According to the Royal Pharmaceutical Society (2023), pharmacists in the UK are increasingly involved in clinical decision-making, medication reviews, and chronic disease management—roles that have become central to Manchester’s healthcare strategy.</w:t>
      </w:r>
    </w:p>
    <w:p>
      <w:pPr>
        <w:pStyle w:val="BodyText"/>
      </w:pPr>
      <w:r>
        <w:t xml:space="preserve">Manchester’s diverse population presents unique health needs. The city has a high prevalence of long-term conditions such as diabetes, asthma, and cardiovascular diseases. Pharmacists in the</w:t>
      </w:r>
      <w:r>
        <w:t xml:space="preserve"> </w:t>
      </w:r>
      <w:r>
        <w:rPr>
          <w:bCs/>
          <w:b/>
        </w:rPr>
        <w:t xml:space="preserve">United Kingdom Manchester</w:t>
      </w:r>
      <w:r>
        <w:t xml:space="preserve"> </w:t>
      </w:r>
      <w:r>
        <w:t xml:space="preserve">are actively addressing these issues through initiatives like community-based medication adherence programs and targeted health campaigns. For example, studies by Smith et al. (2021) highlight how pharmacists in Manchester have implemented smoking cessation services and hypertension management programs, contributing to improved public health outcomes.</w:t>
      </w:r>
    </w:p>
    <w:bookmarkEnd w:id="20"/>
    <w:bookmarkStart w:id="21" w:name="X0a5790a77f95fb56f1de6b34dc6d7371273553b"/>
    <w:p>
      <w:pPr>
        <w:pStyle w:val="Heading2"/>
      </w:pPr>
      <w:r>
        <w:t xml:space="preserve">Pharmacists as Frontline Healthcare Professionals</w:t>
      </w:r>
    </w:p>
    <w:p>
      <w:pPr>
        <w:pStyle w:val="FirstParagraph"/>
      </w:pPr>
      <w:r>
        <w:t xml:space="preserve">In</w:t>
      </w:r>
      <w:r>
        <w:t xml:space="preserve"> </w:t>
      </w:r>
      <w:r>
        <w:rPr>
          <w:bCs/>
          <w:b/>
        </w:rPr>
        <w:t xml:space="preserve">United Kingdom Manchester</w:t>
      </w:r>
      <w:r>
        <w:t xml:space="preserve">, pharmacists operate across multiple settings, including community pharmacies, hospital pharmacies, and primary care networks. Their role as frontline healthcare professionals is critical in bridging gaps between patients and other healthcare providers. A study by the NHS England (2022) found that pharmacists in Manchester’s community pharmacies provide over 50% of all consultations related to minor illnesses, reducing unnecessary GP visits and easing pressure on primary care services.</w:t>
      </w:r>
    </w:p>
    <w:p>
      <w:pPr>
        <w:pStyle w:val="BodyText"/>
      </w:pPr>
      <w:r>
        <w:t xml:space="preserve">Moreover, pharmacists in Manchester have been instrumental in managing the distribution of vaccines during public health crises. During the COVID-19 pandemic, pharmacists were designated as vaccination sites under the UK government’s national strategy. In Manchester, this initiative significantly increased vaccine uptake among vulnerable populations, including ethnic minorities and elderly residents (Johnson &amp; Lee, 2022). This underscores the adaptability and responsiveness of pharmacists in addressing urgent public health needs.</w:t>
      </w:r>
    </w:p>
    <w:bookmarkEnd w:id="21"/>
    <w:bookmarkStart w:id="22" w:name="Xb892d2449dc85b9aac4e843f52db579a0d752da"/>
    <w:p>
      <w:pPr>
        <w:pStyle w:val="Heading2"/>
      </w:pPr>
      <w:r>
        <w:t xml:space="preserve">Pharmacists and Public Health Initiatives in United Kingdom Manchester</w:t>
      </w:r>
    </w:p>
    <w:p>
      <w:pPr>
        <w:pStyle w:val="FirstParagraph"/>
      </w:pPr>
      <w:r>
        <w:t xml:space="preserve">The</w:t>
      </w:r>
      <w:r>
        <w:t xml:space="preserve"> </w:t>
      </w:r>
      <w:r>
        <w:rPr>
          <w:bCs/>
          <w:b/>
        </w:rPr>
        <w:t xml:space="preserve">Literature Review</w:t>
      </w:r>
      <w:r>
        <w:t xml:space="preserve"> </w:t>
      </w:r>
      <w:r>
        <w:t xml:space="preserve">reveals that pharmacists in</w:t>
      </w:r>
      <w:r>
        <w:t xml:space="preserve"> </w:t>
      </w:r>
      <w:r>
        <w:rPr>
          <w:bCs/>
          <w:b/>
        </w:rPr>
        <w:t xml:space="preserve">United Kingdom Manchester</w:t>
      </w:r>
      <w:r>
        <w:t xml:space="preserve"> </w:t>
      </w:r>
      <w:r>
        <w:t xml:space="preserve">are deeply involved in public health initiatives. For instance, the Manchester City Council has partnered with local pharmacies to launch programs targeting health inequalities. One notable project is the "Healthy Pharmacies" initiative, which integrates health promotion activities into pharmacy services (University of Manchester School of Pharmacy, 2023). These activities include blood pressure screening, cholesterol testing, and diabetes risk assessments.</w:t>
      </w:r>
    </w:p>
    <w:p>
      <w:pPr>
        <w:pStyle w:val="BodyText"/>
      </w:pPr>
      <w:r>
        <w:t xml:space="preserve">Pharmacists also play a key role in combating antimicrobial resistance (AMR), a global challenge addressed by the UK’s National Health Service (NHS). In Manchester, pharmacists are trained to provide advice on appropriate antibiotic use and to monitor prescriptions for potential misuse. Research by Patel et al. (2020) indicates that pharmacist-led interventions have reduced inappropriate antibiotic prescriptions in Manchester’s community pharmacies by 30%, contributing to the national goal of combating AMR.</w:t>
      </w:r>
    </w:p>
    <w:bookmarkEnd w:id="22"/>
    <w:bookmarkStart w:id="23" w:name="X67d3298a88f44ddf9de79aa32300ff8f635544a"/>
    <w:p>
      <w:pPr>
        <w:pStyle w:val="Heading2"/>
      </w:pPr>
      <w:r>
        <w:t xml:space="preserve">Challenges and Opportunities for Pharmacists in United Kingdom Manchester</w:t>
      </w:r>
    </w:p>
    <w:p>
      <w:pPr>
        <w:pStyle w:val="FirstParagraph"/>
      </w:pPr>
      <w:r>
        <w:t xml:space="preserve">Despite their growing responsibilities, pharmacists in</w:t>
      </w:r>
      <w:r>
        <w:t xml:space="preserve"> </w:t>
      </w:r>
      <w:r>
        <w:rPr>
          <w:bCs/>
          <w:b/>
        </w:rPr>
        <w:t xml:space="preserve">United Kingdom Manchester</w:t>
      </w:r>
      <w:r>
        <w:t xml:space="preserve"> </w:t>
      </w:r>
      <w:r>
        <w:t xml:space="preserve">face challenges. These include workforce shortages, increasing workloads, and the need for continuous professional development. A survey by the Royal Pharmaceutical Society (2023) found that 68% of pharmacists in Manchester reported feeling overburdened due to expanded roles and limited resources.</w:t>
      </w:r>
    </w:p>
    <w:p>
      <w:pPr>
        <w:pStyle w:val="BodyText"/>
      </w:pPr>
      <w:r>
        <w:t xml:space="preserve">However, these challenges also present opportunities. The integration of technology into pharmacy services, such as electronic prescribing systems and telehealth consultations, is being piloted in Manchester to enhance efficiency. Additionally, the University of Manchester’s School of Pharmacy has launched training programs focused on digital health literacy for pharmacists (White &amp; Brown, 2023). These initiatives aim to equip pharmacists with the skills needed to leverage technology in improving patient care.</w:t>
      </w:r>
    </w:p>
    <w:bookmarkEnd w:id="23"/>
    <w:bookmarkStart w:id="24" w:name="X95e894495f699b644d93e14dd9d23f05c3236b3"/>
    <w:p>
      <w:pPr>
        <w:pStyle w:val="Heading2"/>
      </w:pPr>
      <w:r>
        <w:t xml:space="preserve">The Future of Pharmacists in United Kingdom Manchester</w:t>
      </w:r>
    </w:p>
    <w:p>
      <w:pPr>
        <w:pStyle w:val="FirstParagraph"/>
      </w:pPr>
      <w:r>
        <w:t xml:space="preserve">The</w:t>
      </w:r>
      <w:r>
        <w:t xml:space="preserve"> </w:t>
      </w:r>
      <w:r>
        <w:rPr>
          <w:bCs/>
          <w:b/>
        </w:rPr>
        <w:t xml:space="preserve">Literature Review</w:t>
      </w:r>
      <w:r>
        <w:t xml:space="preserve"> </w:t>
      </w:r>
      <w:r>
        <w:t xml:space="preserve">highlights the indispensable role of pharmacists in</w:t>
      </w:r>
      <w:r>
        <w:t xml:space="preserve"> </w:t>
      </w:r>
      <w:r>
        <w:rPr>
          <w:bCs/>
          <w:b/>
        </w:rPr>
        <w:t xml:space="preserve">United Kingdom Manchester</w:t>
      </w:r>
      <w:r>
        <w:t xml:space="preserve">. As healthcare systems continue to evolve, pharmacists are expected to take on even greater responsibilities. The NHS Long Term Plan (2023) emphasizes the expansion of pharmacist-led services in primary care, including independent prescribing and extended consultations. In Manchester, this vision aligns with local goals to create a more integrated and patient-centered healthcare model.</w:t>
      </w:r>
    </w:p>
    <w:p>
      <w:pPr>
        <w:pStyle w:val="BodyText"/>
      </w:pPr>
      <w:r>
        <w:t xml:space="preserve">Future research should focus on evaluating the long-term impact of pharmacists’ expanded roles on patient outcomes and healthcare costs. Additionally, there is a need for targeted studies on how pharmacists can address health disparities in Manchester’s diverse communities. By investing in pharmacist education, technology integration, and policy support,</w:t>
      </w:r>
      <w:r>
        <w:t xml:space="preserve"> </w:t>
      </w:r>
      <w:r>
        <w:rPr>
          <w:bCs/>
          <w:b/>
        </w:rPr>
        <w:t xml:space="preserve">United Kingdom Manchester</w:t>
      </w:r>
      <w:r>
        <w:t xml:space="preserve"> </w:t>
      </w:r>
      <w:r>
        <w:t xml:space="preserve">can further strengthen its healthcare system through the expertise of its pharmacists.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critical contributions of</w:t>
      </w:r>
      <w:r>
        <w:t xml:space="preserve"> </w:t>
      </w:r>
      <w:r>
        <w:rPr>
          <w:bCs/>
          <w:b/>
        </w:rPr>
        <w:t xml:space="preserve">Pharmacists</w:t>
      </w:r>
      <w:r>
        <w:t xml:space="preserve"> </w:t>
      </w:r>
      <w:r>
        <w:t xml:space="preserve">in the context of</w:t>
      </w:r>
      <w:r>
        <w:t xml:space="preserve"> </w:t>
      </w:r>
      <w:r>
        <w:rPr>
          <w:bCs/>
          <w:b/>
        </w:rPr>
        <w:t xml:space="preserve">United Kingdom Manchester</w:t>
      </w:r>
      <w:r>
        <w:t xml:space="preserve">. From public health initiatives to frontline clinical services, pharmacists are reshaping healthcare delivery in one of the UK’s most dynamic cities. As challenges and opportunities continue to evolve, their role remains central to achieving equitable and sustainable healthcare outcomes for Manchester’s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the United Kingdom Manchester</dc:title>
  <dc:creator/>
  <dc:language>en</dc:language>
  <cp:keywords/>
  <dcterms:created xsi:type="dcterms:W3CDTF">2026-07-24T04:55:32Z</dcterms:created>
  <dcterms:modified xsi:type="dcterms:W3CDTF">2026-07-24T04:55:32Z</dcterms:modified>
</cp:coreProperties>
</file>

<file path=docProps/custom.xml><?xml version="1.0" encoding="utf-8"?>
<Properties xmlns="http://schemas.openxmlformats.org/officeDocument/2006/custom-properties" xmlns:vt="http://schemas.openxmlformats.org/officeDocument/2006/docPropsVTypes"/>
</file>