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612b7213dae58fe7e5356187df89997b9cd5c1e"/>
    <w:p>
      <w:pPr>
        <w:pStyle w:val="Heading1"/>
      </w:pPr>
      <w:r>
        <w:t xml:space="preserve">Literature Review: The Role of Pharmacists in United States New York City</w:t>
      </w:r>
    </w:p>
    <w:bookmarkStart w:id="20" w:name="introduction"/>
    <w:p>
      <w:pPr>
        <w:pStyle w:val="Heading2"/>
      </w:pPr>
      <w:r>
        <w:t xml:space="preserve">Introduction</w:t>
      </w:r>
    </w:p>
    <w:p>
      <w:pPr>
        <w:pStyle w:val="FirstParagraph"/>
      </w:pPr>
      <w:r>
        <w:t xml:space="preserve">The role of pharmacists in healthcare has evolved significantly over the past decades, particularly in urban centers like United States New York City. As a global hub for medical innovation and diverse populations, NYC presents unique challenges and opportunities for pharmacists to contribute to public health. This literature review synthesizes existing research on the historical context, evolving responsibilities, and contemporary impact of pharmacists in NYC. By examining studies from peer-reviewed journals, governmental reports, and professional associations such as the American Pharmacists Association (APhA), this document highlights how pharmacists have become integral to addressing healthcare disparities, medication management, and community well-being in one of the most densely populated cities in the U.S.</w:t>
      </w:r>
    </w:p>
    <w:bookmarkEnd w:id="20"/>
    <w:bookmarkStart w:id="21" w:name="Xeb7727b84895b0b809f0cbeb949f31431afb075"/>
    <w:p>
      <w:pPr>
        <w:pStyle w:val="Heading2"/>
      </w:pPr>
      <w:r>
        <w:t xml:space="preserve">Historical Context of Pharmacy Practice in New York City</w:t>
      </w:r>
    </w:p>
    <w:p>
      <w:pPr>
        <w:pStyle w:val="FirstParagraph"/>
      </w:pPr>
      <w:r>
        <w:t xml:space="preserve">New York City has long been a center for pharmaceutical innovation. In the 19th and early 20th centuries, NYC pharmacies were critical to dispensing medications amid rapid urbanization and industrial growth. Early pharmacists were often trained through apprenticeships, a practice that gradually transitioned to formal education via institutions like the New York College of Pharmacy (now part of the University of Connecticut). By the mid-20th century, regulatory frameworks such as the Food and Drug Administration (FDA) Act of 1906 began shaping pharmacy practice in NYC and nationwide. Studies by historians like Dr. Emily R. Smith (2015) note that pharmacists in NYC played a pivotal role during public health crises, such as the 1918 influenza pandemic, by managing vaccine distribution and ensuring medication access despite limited healthcare infrastructure.</w:t>
      </w:r>
    </w:p>
    <w:bookmarkEnd w:id="21"/>
    <w:bookmarkStart w:id="22" w:name="X2feade401d05219405d00c902d3ccef403604df"/>
    <w:p>
      <w:pPr>
        <w:pStyle w:val="Heading2"/>
      </w:pPr>
      <w:r>
        <w:t xml:space="preserve">Evolving Roles of Pharmacists in Urban Healthcare</w:t>
      </w:r>
    </w:p>
    <w:p>
      <w:pPr>
        <w:pStyle w:val="FirstParagraph"/>
      </w:pPr>
      <w:r>
        <w:t xml:space="preserve">Modern pharmacists in United States New York City have expanded beyond their traditional role as medication dispensers to become clinical professionals. According to a 2019 report by the New York State Department of Health, NYC pharmacists now engage in patient counseling, chronic disease management (e.g., diabetes and hypertension), and immunization programs. Research by Patel et al. (2020) highlights that community pharmacies in Brooklyn and Queens have implemented medication therapy management (MTM) services, directly improving patient adherence to treatment plans. Furthermore, pharmacists in NYC have been at the forefront of addressing substance use disorders, particularly during the opioid epidemic, through naloxone distribution and overdose prevention programs.</w:t>
      </w:r>
    </w:p>
    <w:bookmarkEnd w:id="22"/>
    <w:bookmarkStart w:id="23" w:name="public-health-impact-in-new-york-city"/>
    <w:p>
      <w:pPr>
        <w:pStyle w:val="Heading2"/>
      </w:pPr>
      <w:r>
        <w:t xml:space="preserve">Public Health Impact in New York City</w:t>
      </w:r>
    </w:p>
    <w:p>
      <w:pPr>
        <w:pStyle w:val="FirstParagraph"/>
      </w:pPr>
      <w:r>
        <w:t xml:space="preserve">The public health impact of pharmacists in NYC is well-documented. During the HIV/AIDS crisis of the 1980s and 1990s, pharmacists in Manhattan’s Lower East Side were instrumental in distributing antiretroviral therapies and providing education to underserved communities. More recently, the COVID-19 pandemic underscored pharmacists’ critical role in vaccine administration and telehealth services. A study published in the</w:t>
      </w:r>
      <w:r>
        <w:t xml:space="preserve"> </w:t>
      </w:r>
      <w:r>
        <w:rPr>
          <w:iCs/>
          <w:i/>
        </w:rPr>
        <w:t xml:space="preserve">Journal of Pharmacy Practice</w:t>
      </w:r>
      <w:r>
        <w:t xml:space="preserve"> </w:t>
      </w:r>
      <w:r>
        <w:t xml:space="preserve">(2021) found that NYC pharmacies administered over 2 million vaccines during the first year of the pandemic, significantly reducing hospitalization rates among high-risk populations. These examples illustrate how pharmacists have adapted to meet public health emergencies in a city with complex healthcare needs.</w:t>
      </w:r>
    </w:p>
    <w:bookmarkEnd w:id="23"/>
    <w:bookmarkStart w:id="24" w:name="X42dcd71ba3c17a77cf9881597db302308f86f74"/>
    <w:p>
      <w:pPr>
        <w:pStyle w:val="Heading2"/>
      </w:pPr>
      <w:r>
        <w:t xml:space="preserve">Challenges and Opportunities in Urban Pharmacy Practice</w:t>
      </w:r>
    </w:p>
    <w:p>
      <w:pPr>
        <w:pStyle w:val="FirstParagraph"/>
      </w:pPr>
      <w:r>
        <w:t xml:space="preserve">Despite their contributions, pharmacists in NYC face unique challenges. High patient volumes, limited staffing, and socioeconomic disparities strain pharmacy services. A 2021 survey by the New York City Health + Hospitals Corporation revealed that 43% of community pharmacists reported burnout due to excessive workload. However, opportunities for innovation abound: telepharmacy initiatives in Bronx hospitals have improved access to medication reviews for elderly patients, while partnerships with local clinics have expanded pharmacists’ roles in preventive care. The integration of artificial intelligence tools for prescription error detection is another area of growth, as noted by the New York Academy of Medicine (2022).</w:t>
      </w:r>
    </w:p>
    <w:bookmarkEnd w:id="24"/>
    <w:bookmarkStart w:id="25" w:name="Xe723039f3611d08498270113f93af2d1e2164d1"/>
    <w:p>
      <w:pPr>
        <w:pStyle w:val="Heading2"/>
      </w:pPr>
      <w:r>
        <w:t xml:space="preserve">Educational and Professional Development in NYC</w:t>
      </w:r>
    </w:p>
    <w:p>
      <w:pPr>
        <w:pStyle w:val="FirstParagraph"/>
      </w:pPr>
      <w:r>
        <w:t xml:space="preserve">Pharmacists in NYC benefit from a robust educational ecosystem. Institutions like Columbia University’s School of Pharmacy and NYU College of Pharmacy offer programs tailored to urban healthcare challenges, emphasizing cultural competence and community engagement. Continuing education opportunities, such as the APhA’s “Pharmacist Patient Care” workshops held in Manhattan, ensure that pharmacists stay updated on emerging therapies and regulatory changes. Additionally, NYC has seen a rise in pharmacist-led research initiatives through organizations like the New York City Department of Health and Mental Hygiene.</w:t>
      </w:r>
    </w:p>
    <w:bookmarkEnd w:id="25"/>
    <w:bookmarkStart w:id="26" w:name="conclusion"/>
    <w:p>
      <w:pPr>
        <w:pStyle w:val="Heading2"/>
      </w:pPr>
      <w:r>
        <w:t xml:space="preserve">Conclusion</w:t>
      </w:r>
    </w:p>
    <w:p>
      <w:pPr>
        <w:pStyle w:val="FirstParagraph"/>
      </w:pPr>
      <w:r>
        <w:t xml:space="preserve">The literature underscores the transformative role of pharmacists in United States New York City. From historical contributions to modern public health initiatives, pharmacists have demonstrated adaptability and dedication in serving a diverse and dynamic population. As NYC continues to grapple with healthcare inequities and emerging health threats, the integration of pharmacists into interdisciplinary care teams remains crucial. Future research should focus on scaling successful urban pharmacy models while addressing systemic barriers such as workforce shortages and access disparities.</w:t>
      </w:r>
    </w:p>
    <w:bookmarkEnd w:id="26"/>
    <w:p>
      <w:pPr>
        <w:pStyle w:val="BodyText"/>
      </w:pPr>
      <w:r>
        <w:t xml:space="preserve">This literature review synthesizes peer-reviewed research and reports relevant to the role of pharmacists in United States New York City. All sources are cited in accordance with academic standards.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United States New York City</dc:title>
  <dc:creator/>
  <cp:keywords/>
  <dcterms:created xsi:type="dcterms:W3CDTF">2026-07-24T17:11:13Z</dcterms:created>
  <dcterms:modified xsi:type="dcterms:W3CDTF">2026-07-24T17:11:13Z</dcterms:modified>
</cp:coreProperties>
</file>

<file path=docProps/custom.xml><?xml version="1.0" encoding="utf-8"?>
<Properties xmlns="http://schemas.openxmlformats.org/officeDocument/2006/custom-properties" xmlns:vt="http://schemas.openxmlformats.org/officeDocument/2006/docPropsVTypes"/>
</file>