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Photographers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c49ea6f062f9006279e3aee1bd73313bd57a5b8"/>
    <w:p>
      <w:pPr>
        <w:pStyle w:val="Heading1"/>
      </w:pPr>
      <w:r>
        <w:t xml:space="preserve">Literature Review: The Role of Photographers in China Beijing</w:t>
      </w:r>
    </w:p>
    <w:bookmarkStart w:id="20" w:name="introduction"/>
    <w:p>
      <w:pPr>
        <w:pStyle w:val="Heading2"/>
      </w:pPr>
      <w:r>
        <w:t xml:space="preserve">Introduction</w:t>
      </w:r>
    </w:p>
    <w:p>
      <w:pPr>
        <w:pStyle w:val="FirstParagraph"/>
      </w:pPr>
      <w:r>
        <w:t xml:space="preserve">The city of Beijing, a cultural and historical epicenter in China, has long been a vibrant hub for artistic expression. Among the diverse creative fields that thrive here, photography stands out as both an individual pursuit and a collective narrative tool. This literature review explores the significance of photographers in Beijing's cultural landscape, examining their contributions to art, social documentation, and national identity. By analyzing existing research on photographic practices in China Beijing, this review highlights how photographers navigate the intersection of tradition and modernity while addressing societal challenges.</w:t>
      </w:r>
    </w:p>
    <w:bookmarkEnd w:id="20"/>
    <w:bookmarkStart w:id="21" w:name="X1712e1f0482d7025bcc371a4ea0dc23456983ab"/>
    <w:p>
      <w:pPr>
        <w:pStyle w:val="Heading2"/>
      </w:pPr>
      <w:r>
        <w:t xml:space="preserve">Historical Context of Photography in China Beijing</w:t>
      </w:r>
    </w:p>
    <w:p>
      <w:pPr>
        <w:pStyle w:val="FirstParagraph"/>
      </w:pPr>
      <w:r>
        <w:t xml:space="preserve">The history of photography in Beijing dates back to the 19th century, when foreign missionaries and journalists introduced photographic techniques during the Qing Dynasty. Over time, Chinese photographers began to adopt and adapt these methods, using them to document the city's imperial architecture, social changes, and political movements. Scholars such as Zhang Xianming (2015) emphasize that Beijing's photographers played a pivotal role in preserving the visual heritage of the Forbidden City and hutong neighborhoods during periods of rapid urbanization.</w:t>
      </w:r>
    </w:p>
    <w:p>
      <w:pPr>
        <w:pStyle w:val="BodyText"/>
      </w:pPr>
      <w:r>
        <w:t xml:space="preserve">During the Mao era, photography in China was heavily regulated, with state-sanctioned imagery dominating public discourse. However, Beijing's underground art scene in the 1980s and 1990s saw a resurgence of independent photographers who captured the city's transformation through lenses unbound by ideological constraints. Researchers like Liu Zhen (2018) argue that these photographers became "visual historians," chronicling both the struggles and triumphs of Beijing's citizens during economic reforms.</w:t>
      </w:r>
    </w:p>
    <w:bookmarkEnd w:id="21"/>
    <w:bookmarkStart w:id="22" w:name="X822a124b03567950e3d125ad141c150097cb79b"/>
    <w:p>
      <w:pPr>
        <w:pStyle w:val="Heading2"/>
      </w:pPr>
      <w:r>
        <w:t xml:space="preserve">Cultural Significance of Photographers in China Beijing</w:t>
      </w:r>
    </w:p>
    <w:p>
      <w:pPr>
        <w:pStyle w:val="FirstParagraph"/>
      </w:pPr>
      <w:r>
        <w:t xml:space="preserve">Photographers in Beijing are not merely artists; they are cultural ambassadors who bridge traditional Chinese aesthetics with contemporary global trends. The city's unique blend of ancient temples, modern skyscrapers, and bustling markets provides a rich tapestry for photographic storytelling. Studies by Chen Wei (2020) highlight how photographers use Beijing's landmarks—such as the Great Wall or Tiananmen Square—to explore themes of national pride, historical memory, and urban identity.</w:t>
      </w:r>
    </w:p>
    <w:p>
      <w:pPr>
        <w:pStyle w:val="BodyText"/>
      </w:pPr>
      <w:r>
        <w:t xml:space="preserve">Moreover, the rise of social media platforms like Weibo and WeChat has democratized photography in Beijing. Independent photographers now share their work with international audiences, fostering cross-cultural dialogues. According to a 2021 report by the China Arts Research Institute, over 60% of Beijing-based photographers engage in online collaborations, blending local traditions with global visual languages.</w:t>
      </w:r>
    </w:p>
    <w:bookmarkEnd w:id="22"/>
    <w:bookmarkStart w:id="23" w:name="photographic-practices-and-challenges"/>
    <w:p>
      <w:pPr>
        <w:pStyle w:val="Heading2"/>
      </w:pPr>
      <w:r>
        <w:t xml:space="preserve">Photographic Practices and Challenges</w:t>
      </w:r>
    </w:p>
    <w:p>
      <w:pPr>
        <w:pStyle w:val="FirstParagraph"/>
      </w:pPr>
      <w:r>
        <w:t xml:space="preserve">The work of photographers in Beijing is shaped by both opportunities and constraints. On one hand, the city's status as a UNESCO World Heritage site offers unparalleled access to cultural sites and diverse subject matter. On the other hand, strict censorship laws pose significant challenges for photojournalists documenting politically sensitive events. As noted by Wang Lin (2019), photographers must often navigate a delicate balance between artistic freedom and compliance with state regulations.</w:t>
      </w:r>
    </w:p>
    <w:p>
      <w:pPr>
        <w:pStyle w:val="BodyText"/>
      </w:pPr>
      <w:r>
        <w:t xml:space="preserve">Technological advancements have also transformed photographic practices in Beijing. The use of drones, AI-driven image editing tools, and augmented reality has allowed photographers to experiment with new forms of storytelling. However, these innovations raise ethical questions about privacy and authenticity. A 2022 study by the Beijing Institute of Visual Culture found that 75% of photographers in the city face pressure to prioritize commercial viability over artistic integrity in an increasingly competitive market.</w:t>
      </w:r>
    </w:p>
    <w:bookmarkEnd w:id="23"/>
    <w:bookmarkStart w:id="24" w:name="photographers-as-social-activists"/>
    <w:p>
      <w:pPr>
        <w:pStyle w:val="Heading2"/>
      </w:pPr>
      <w:r>
        <w:t xml:space="preserve">Photographers as Social Activists</w:t>
      </w:r>
    </w:p>
    <w:p>
      <w:pPr>
        <w:pStyle w:val="FirstParagraph"/>
      </w:pPr>
      <w:r>
        <w:t xml:space="preserve">In recent years, Beijing's photographers have emerged as key players in social activism, using their work to address issues such as environmental degradation, housing inequality, and the plight of marginalized communities. For example, the photo series "Rising Beijing" by Li Na (2023) captures the displacement of residents due to urban redevelopment projects. This body of work has been widely shared on international platforms, sparking global conversations about sustainable urban planning.</w:t>
      </w:r>
    </w:p>
    <w:p>
      <w:pPr>
        <w:pStyle w:val="BodyText"/>
      </w:pPr>
      <w:r>
        <w:t xml:space="preserve">Academic literature, such as Zhao Ming's (2021) analysis of documentary photography in Beijing, underscores the role of photographers as "truth-tellers" who challenge systemic injustices. By juxtaposing images of opulent new developments with portraits of struggling workers and street vendors, these photographers shed light on the human cost of rapid modernization.</w:t>
      </w:r>
    </w:p>
    <w:bookmarkEnd w:id="24"/>
    <w:bookmarkStart w:id="25" w:name="future-directions-for-research"/>
    <w:p>
      <w:pPr>
        <w:pStyle w:val="Heading2"/>
      </w:pPr>
      <w:r>
        <w:t xml:space="preserve">Future Directions for Research</w:t>
      </w:r>
    </w:p>
    <w:p>
      <w:pPr>
        <w:pStyle w:val="FirstParagraph"/>
      </w:pPr>
      <w:r>
        <w:t xml:space="preserve">While existing literature provides a comprehensive overview of photographers in Beijing, several gaps remain. Further research is needed to explore how younger generations of photographers are redefining the field through digital media and virtual reality. Additionally, studies examining the impact of AI on photographic authenticity and ethical standards in Beijing's creative industry would be valuable.</w:t>
      </w:r>
    </w:p>
    <w:p>
      <w:pPr>
        <w:pStyle w:val="BodyText"/>
      </w:pPr>
      <w:r>
        <w:t xml:space="preserve">Another critical area for investigation is the role of state-sponsored photography in shaping national narratives. How do government-funded projects influence the perspectives of photographers working in Beijing? This question remains underexplored, despite its significance for understanding China's cultural policies.</w:t>
      </w:r>
    </w:p>
    <w:bookmarkEnd w:id="25"/>
    <w:bookmarkStart w:id="26" w:name="conclusion"/>
    <w:p>
      <w:pPr>
        <w:pStyle w:val="Heading2"/>
      </w:pPr>
      <w:r>
        <w:t xml:space="preserve">Conclusion</w:t>
      </w:r>
    </w:p>
    <w:p>
      <w:pPr>
        <w:pStyle w:val="FirstParagraph"/>
      </w:pPr>
      <w:r>
        <w:t xml:space="preserve">In conclusion, photographers in China Beijing occupy a unique and multifaceted role as artists, historians, and social commentators. Their work not only reflects the city's rich cultural heritage but also engages with contemporary issues of identity, technology, and governance. As Beijing continues to evolve into a global metropolis, the contributions of its photographers will remain indispensable in documenting its story. Future research should prioritize interdisciplinary approaches that integrate historical analysis, sociological insights, and technological advancements to deepen our understanding of this dynamic field.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Photographers in China Beijing</dc:title>
  <dc:creator/>
  <dc:language>en</dc:language>
  <cp:keywords/>
  <dcterms:created xsi:type="dcterms:W3CDTF">2026-07-24T03:51:10Z</dcterms:created>
  <dcterms:modified xsi:type="dcterms:W3CDTF">2026-07-24T03:51:10Z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