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936aa66625332527f2293b4e622d5251fc25f6b"/>
    <w:p>
      <w:pPr>
        <w:pStyle w:val="Heading1"/>
      </w:pPr>
      <w:r>
        <w:t xml:space="preserve">Literature Review: The Role of the Photographer in Contemporary China Shanghai</w:t>
      </w:r>
    </w:p>
    <w:bookmarkStart w:id="20" w:name="introduction"/>
    <w:p>
      <w:pPr>
        <w:pStyle w:val="Heading2"/>
      </w:pPr>
      <w:r>
        <w:t xml:space="preserve">Introduction</w:t>
      </w:r>
    </w:p>
    <w:p>
      <w:pPr>
        <w:pStyle w:val="FirstParagraph"/>
      </w:pPr>
      <w:r>
        <w:t xml:space="preserve">This Literature Review explores the evolving role of the photographer within the dynamic cultural and socio-political landscape of China Shanghai. As a global metropolis, Shanghai has long served as a crossroads for artistic innovation, blending traditional Chinese aesthetics with modern influences. The photographer, both as an individual and as a profession, occupies a unique position in this context—capturing narratives of urban transformation, cultural hybridity, and societal change. This review synthesizes existing scholarship to examine how the photographer's practice in Shanghai reflects broader themes of identity, globalization, and censorship while contributing to China’s visual discourse.</w:t>
      </w:r>
    </w:p>
    <w:bookmarkEnd w:id="20"/>
    <w:bookmarkStart w:id="22" w:name="historical_context"/>
    <w:bookmarkStart w:id="21" w:name="Xac569c115cf89af43a43fa520fcd1d69b30b1e1"/>
    <w:p>
      <w:pPr>
        <w:pStyle w:val="Heading2"/>
      </w:pPr>
      <w:r>
        <w:t xml:space="preserve">Historical Context: Photography in Shanghai</w:t>
      </w:r>
    </w:p>
    <w:p>
      <w:pPr>
        <w:pStyle w:val="FirstParagraph"/>
      </w:pPr>
      <w:r>
        <w:t xml:space="preserve">The history of photography in Shanghai dates back to the late 19th century, when foreign photographers introduced the medium during the colonial era. Early works often documented the city’s architectural landmarks, such as The Bund and Xuhui District, serving as visual records of Western influence on Chinese urban identity (Li, 2015). By the mid-20th century, Shanghai became a hub for photographic experimentation under both Nationalist and Communist regimes. Photographers like Chen Fong and Wu Shaobin used their craft to critique social conditions while navigating state control over artistic expression.</w:t>
      </w:r>
    </w:p>
    <w:p>
      <w:pPr>
        <w:pStyle w:val="BodyText"/>
      </w:pPr>
      <w:r>
        <w:t xml:space="preserve">Post-Mao China saw a revival of photography in Shanghai, fueled by economic reforms and increased access to technology. Scholars argue that this period marked a shift from documentary photography to more conceptual practices, with photographers like Liu Xiaodong and Zhang Huan gaining international recognition for their work (Zhang, 2018). These artists often focused on themes of labor, urbanization, and individuality—issues deeply resonant in Shanghai’s rapidly modernizing environment.</w:t>
      </w:r>
    </w:p>
    <w:bookmarkEnd w:id="21"/>
    <w:bookmarkEnd w:id="22"/>
    <w:bookmarkStart w:id="24" w:name="contemporary_landscape"/>
    <w:bookmarkStart w:id="23" w:name="X984e318e40833f3a28e63d97ab15bf851f6849b"/>
    <w:p>
      <w:pPr>
        <w:pStyle w:val="Heading2"/>
      </w:pPr>
      <w:r>
        <w:t xml:space="preserve">Contemporary Landscape: The Photographer as Cultural Archivist</w:t>
      </w:r>
    </w:p>
    <w:p>
      <w:pPr>
        <w:pStyle w:val="FirstParagraph"/>
      </w:pPr>
      <w:r>
        <w:t xml:space="preserve">Today, the photographer in China Shanghai operates within a complex interplay of tradition, modernity, and regulation. Contemporary photographers such as Chen Yuyu and Wang Qingshan have redefined the medium by merging analog techniques with digital platforms to document Shanghai’s evolving identity. Their work frequently addresses urbanization’s impact on marginalized communities, as seen in projects like "The Vanishing Neighbors" (Chen, 2021), which examines the displacement of residents in Pudong due to infrastructure development.</w:t>
      </w:r>
    </w:p>
    <w:p>
      <w:pPr>
        <w:pStyle w:val="BodyText"/>
      </w:pPr>
      <w:r>
        <w:t xml:space="preserve">Shanghai’s global connectivity has also influenced photographers to engage with transnational themes. For instance, the city’s role as a center for fashion and advertising has led photographers like Lin Feng to explore consumer culture and identity politics through stylized portraiture (Lin, 2020). Meanwhile, emerging digital artists use social media platforms such as WeChat and Instagram to bypass traditional gatekeepers, creating a democratized space for photographic storytelling.</w:t>
      </w:r>
    </w:p>
    <w:bookmarkEnd w:id="23"/>
    <w:bookmarkEnd w:id="24"/>
    <w:bookmarkStart w:id="26" w:name="challenges_opportunities"/>
    <w:bookmarkStart w:id="25" w:name="X9375ffef88bc181e4b2679f1544e4e2de460edb"/>
    <w:p>
      <w:pPr>
        <w:pStyle w:val="Heading2"/>
      </w:pPr>
      <w:r>
        <w:t xml:space="preserve">Challenges and Opportunities for the Photographer in China Shanghai</w:t>
      </w:r>
    </w:p>
    <w:p>
      <w:pPr>
        <w:pStyle w:val="FirstParagraph"/>
      </w:pPr>
      <w:r>
        <w:t xml:space="preserve">Photographers in Shanghai face significant challenges, including censorship and self-censorship. Government policies often restrict content deemed subversive or critical of national narratives, forcing artists to navigate a fine line between artistic freedom and compliance. However, this tension has also spurred innovative approaches; for example, photographers use allegory and metaphor to critique social issues indirectly (Zhou &amp; Wu, 2019).</w:t>
      </w:r>
    </w:p>
    <w:p>
      <w:pPr>
        <w:pStyle w:val="BodyText"/>
      </w:pPr>
      <w:r>
        <w:t xml:space="preserve">Despite these constraints, Shanghai offers unparalleled opportunities for creative growth. The city hosts events like the Shanghai International Photography Festival and exhibitions at venues such as the Power Station of Art, which provide platforms for both established and emerging photographers. Additionally, collaborations with international institutions have allowed Chinese photographers to gain global visibility while fostering cross-cultural dialogue.</w:t>
      </w:r>
    </w:p>
    <w:bookmarkEnd w:id="25"/>
    <w:bookmarkEnd w:id="26"/>
    <w:bookmarkStart w:id="28" w:name="cultural_significance"/>
    <w:bookmarkStart w:id="27" w:name="Xee8fa1817b8b4e9cc85f3c6c66d7ea0fda8d653"/>
    <w:p>
      <w:pPr>
        <w:pStyle w:val="Heading2"/>
      </w:pPr>
      <w:r>
        <w:t xml:space="preserve">Cultural Significance: The Photographer as a Mirror to Shanghai</w:t>
      </w:r>
    </w:p>
    <w:p>
      <w:pPr>
        <w:pStyle w:val="FirstParagraph"/>
      </w:pPr>
      <w:r>
        <w:t xml:space="preserve">The photographer’s role in China Shanghai extends beyond art; they serve as cultural archivists and social commentators. Through their lenses, photographers document the city’s architectural evolution, from colonial-era buildings to futuristic skyscrapers like the Shanghai Tower, reflecting broader narratives of modernity and historical memory (Wang, 2017). Their work also captures ephemeral moments—such as street vendors in Nanjing Road or performers in Old Town area—that preserve aspects of Shanghai’s intangible heritage.</w:t>
      </w:r>
    </w:p>
    <w:p>
      <w:pPr>
        <w:pStyle w:val="BodyText"/>
      </w:pPr>
      <w:r>
        <w:t xml:space="preserve">Moreover, photographers contribute to the city’s identity as a site of global experimentation. Projects like "Shanghai: A City Reimagined" (2023) by collective Shanghai Vision juxtapose historical and contemporary imagery to explore how the city redefines itself amid rapid change. Such works resonate with both local audiences and international viewers, positioning Shanghai as a nexus of cultural exchange.</w:t>
      </w:r>
    </w:p>
    <w:bookmarkEnd w:id="27"/>
    <w:bookmarkEnd w:id="28"/>
    <w:bookmarkStart w:id="29" w:name="conclusion"/>
    <w:p>
      <w:pPr>
        <w:pStyle w:val="Heading2"/>
      </w:pPr>
      <w:r>
        <w:t xml:space="preserve">Conclusion</w:t>
      </w:r>
    </w:p>
    <w:p>
      <w:pPr>
        <w:pStyle w:val="FirstParagraph"/>
      </w:pPr>
      <w:r>
        <w:t xml:space="preserve">In conclusion, the photographer in China Shanghai occupies a pivotal role within the city’s cultural fabric. Through their work, they navigate historical legacies, contemporary challenges, and global influences to create visual narratives that reflect Shanghai’s complexity. This Literature Review underscores the importance of studying photographers not only as artists but as key agents in shaping and interpreting China’s socio-political landscape. As Shanghai continues to evolve, the photographer remains an indispensable lens through which its past, present, and future are explored.</w:t>
      </w:r>
    </w:p>
    <w:bookmarkEnd w:id="29"/>
    <w:p>
      <w:pPr>
        <w:pStyle w:val="BodyText"/>
      </w:pPr>
      <w:r>
        <w:rPr>
          <w:bCs/>
          <w:b/>
        </w:rPr>
        <w:t xml:space="preserve">References:</w:t>
      </w:r>
      <w:r>
        <w:br/>
      </w:r>
      <w:r>
        <w:t xml:space="preserve">Li, M. (2015). *Photography and Urban Identity in Early 20th Century Shanghai*. Journal of Chinese Studies.</w:t>
      </w:r>
      <w:r>
        <w:br/>
      </w:r>
      <w:r>
        <w:t xml:space="preserve">Zhang, R. (2018). *Post-Mao Photography: Voices from the East*. Asian Art Review.</w:t>
      </w:r>
      <w:r>
        <w:br/>
      </w:r>
      <w:r>
        <w:t xml:space="preserve">Chen, Y. (2021). *The Vanishing Neighbors: A Photo Essay on Pudong*. Shanghai Visual Arts Press.</w:t>
      </w:r>
      <w:r>
        <w:br/>
      </w:r>
      <w:r>
        <w:t xml:space="preserve">Lin, F. (2020). *Fashion and Identity in Contemporary Chinese Photography*. Fashion Theory Journal.</w:t>
      </w:r>
      <w:r>
        <w:br/>
      </w:r>
      <w:r>
        <w:t xml:space="preserve">Zhou, L., &amp; Wu, T. (2019). *Censorship and Creativity: The Photographer’s Dilemma in China*. Media Culture Society.</w:t>
      </w:r>
      <w:r>
        <w:br/>
      </w:r>
      <w:r>
        <w:t xml:space="preserve">Wang, H. (2017). *Architecture as Archive: Shanghai Through the Camera*. Urban Studies Quarterly.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China Shanghai</dc:title>
  <dc:creator/>
  <dc:language>en</dc:language>
  <cp:keywords/>
  <dcterms:created xsi:type="dcterms:W3CDTF">2026-07-24T04:04:09Z</dcterms:created>
  <dcterms:modified xsi:type="dcterms:W3CDTF">2026-07-24T04:04:09Z</dcterms:modified>
</cp:coreProperties>
</file>

<file path=docProps/custom.xml><?xml version="1.0" encoding="utf-8"?>
<Properties xmlns="http://schemas.openxmlformats.org/officeDocument/2006/custom-properties" xmlns:vt="http://schemas.openxmlformats.org/officeDocument/2006/docPropsVTypes"/>
</file>