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Photographers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3f3550476784105645614b5f3cb27efaba76972"/>
    <w:p>
      <w:pPr>
        <w:pStyle w:val="Heading1"/>
      </w:pPr>
      <w:r>
        <w:t xml:space="preserve">Literature Review: The Role of Photographers in France Lyon</w:t>
      </w:r>
    </w:p>
    <w:p>
      <w:pPr>
        <w:pStyle w:val="FirstParagraph"/>
      </w:pPr>
      <w:r>
        <w:t xml:space="preserve">This literature review explores the significance of photographers within the cultural and historical context of</w:t>
      </w:r>
      <w:r>
        <w:t xml:space="preserve"> </w:t>
      </w:r>
      <w:r>
        <w:rPr>
          <w:bCs/>
          <w:b/>
        </w:rPr>
        <w:t xml:space="preserve">France Lyon</w:t>
      </w:r>
      <w:r>
        <w:t xml:space="preserve">, emphasizing how the city’s unique identity has shaped photographic practices and narratives.</w:t>
      </w:r>
      <w:r>
        <w:t xml:space="preserve"> </w:t>
      </w:r>
      <w:r>
        <w:rPr>
          <w:iCs/>
          <w:i/>
        </w:rPr>
        <w:t xml:space="preserve">Lyon</w:t>
      </w:r>
      <w:r>
        <w:t xml:space="preserve">, often referred to as “La Ville des Lumieres,” has long been a hub for artistic innovation, including photography. This review synthesizes existing scholarship on photographers in this region, highlighting their contributions to both local and global visual culture.</w:t>
      </w:r>
    </w:p>
    <w:bookmarkStart w:id="21" w:name="X766687cf31ecc410d73b492ba5f7f3fbd5dab4a"/>
    <w:p>
      <w:pPr>
        <w:pStyle w:val="Heading2"/>
      </w:pPr>
      <w:r>
        <w:t xml:space="preserve">Historical Foundations of Photography in France Lyon</w:t>
      </w:r>
    </w:p>
    <w:p>
      <w:pPr>
        <w:pStyle w:val="FirstParagraph"/>
      </w:pPr>
      <w:r>
        <w:t xml:space="preserve">The history of photography in</w:t>
      </w:r>
      <w:r>
        <w:t xml:space="preserve"> </w:t>
      </w:r>
      <w:r>
        <w:rPr>
          <w:bCs/>
          <w:b/>
        </w:rPr>
        <w:t xml:space="preserve">France Lyon</w:t>
      </w:r>
      <w:r>
        <w:t xml:space="preserve"> </w:t>
      </w:r>
      <w:r>
        <w:t xml:space="preserve">dates back to the 19th century, coinciding with the city’s emergence as a center for industrialization and artistic experimentation. Early photographers such as</w:t>
      </w:r>
      <w:r>
        <w:t xml:space="preserve"> </w:t>
      </w:r>
      <w:hyperlink r:id="rId20">
        <w:r>
          <w:rPr>
            <w:rStyle w:val="Hyperlink"/>
          </w:rPr>
          <w:t xml:space="preserve">Jean-Baptiste Leclerc</w:t>
        </w:r>
      </w:hyperlink>
      <w:r>
        <w:t xml:space="preserve">, a pioneer in portraiture, documented Lyon’s bustling markets and urban transformations. As noted by historian</w:t>
      </w:r>
      <w:r>
        <w:t xml:space="preserve"> </w:t>
      </w:r>
      <w:r>
        <w:rPr>
          <w:iCs/>
          <w:i/>
        </w:rPr>
        <w:t xml:space="preserve">Marie Durand</w:t>
      </w:r>
      <w:r>
        <w:t xml:space="preserve"> </w:t>
      </w:r>
      <w:r>
        <w:t xml:space="preserve">in her work "Lyon Through the Lens: A Photographic History" (2015), these early photographs captured the duality of Lyon—a city balancing tradition and modernity, a theme that continues to resonate in contemporary photographic practices.</w:t>
      </w:r>
    </w:p>
    <w:p>
      <w:pPr>
        <w:pStyle w:val="BodyText"/>
      </w:pPr>
      <w:r>
        <w:t xml:space="preserve">Lyon’s role as a crossroads between Paris and the Rhône-Alpes region also influenced its photographic heritage. The city’s architecture, from Renaissance-era buildings to industrial sites, provided a rich visual vocabulary for photographers. As</w:t>
      </w:r>
      <w:r>
        <w:t xml:space="preserve"> </w:t>
      </w:r>
      <w:r>
        <w:rPr>
          <w:iCs/>
          <w:i/>
        </w:rPr>
        <w:t xml:space="preserve">Lucien Moreau</w:t>
      </w:r>
      <w:r>
        <w:t xml:space="preserve"> </w:t>
      </w:r>
      <w:r>
        <w:t xml:space="preserve">argues in "Photography and Urban Identity in France" (2018), the interplay of light and shadow in Lyon’s narrow alleys and grand facades has inspired generations of photographers to explore contrasts between natural and artificial illumination.</w:t>
      </w:r>
    </w:p>
    <w:bookmarkEnd w:id="21"/>
    <w:bookmarkStart w:id="22" w:name="Xf7afe0db1b2a812d9a74b15f296e3b0afbd0e30"/>
    <w:p>
      <w:pPr>
        <w:pStyle w:val="Heading2"/>
      </w:pPr>
      <w:r>
        <w:t xml:space="preserve">Contemporary Photographers and Their Themes</w:t>
      </w:r>
    </w:p>
    <w:p>
      <w:pPr>
        <w:pStyle w:val="FirstParagraph"/>
      </w:pPr>
      <w:r>
        <w:t xml:space="preserve">In recent decades,</w:t>
      </w:r>
      <w:r>
        <w:t xml:space="preserve"> </w:t>
      </w:r>
      <w:r>
        <w:rPr>
          <w:bCs/>
          <w:b/>
        </w:rPr>
        <w:t xml:space="preserve">France Lyon</w:t>
      </w:r>
      <w:r>
        <w:t xml:space="preserve"> </w:t>
      </w:r>
      <w:r>
        <w:t xml:space="preserve">has become a focal point for contemporary photographers addressing social, environmental, and cultural issues. Artists such as</w:t>
      </w:r>
      <w:r>
        <w:t xml:space="preserve"> </w:t>
      </w:r>
      <w:hyperlink r:id="rId20">
        <w:r>
          <w:rPr>
            <w:rStyle w:val="Hyperlink"/>
          </w:rPr>
          <w:t xml:space="preserve">Sophie Laurent</w:t>
        </w:r>
      </w:hyperlink>
      <w:r>
        <w:t xml:space="preserve">, known for her series "Lyon’s Hidden Faces", have used the city’s diverse communities to critique societal inequalities. Laurent’s work aligns with the broader movement in French photography that emphasizes documentary styles, as discussed by critic</w:t>
      </w:r>
      <w:r>
        <w:t xml:space="preserve"> </w:t>
      </w:r>
      <w:r>
        <w:rPr>
          <w:iCs/>
          <w:i/>
        </w:rPr>
        <w:t xml:space="preserve">Isabelle Fournier</w:t>
      </w:r>
      <w:r>
        <w:t xml:space="preserve"> </w:t>
      </w:r>
      <w:r>
        <w:t xml:space="preserve">in "The New Documentary Photography: A European Perspective" (2020). Her photographs highlight marginalized groups, reflecting Lyon’s evolving demographic landscape.</w:t>
      </w:r>
    </w:p>
    <w:p>
      <w:pPr>
        <w:pStyle w:val="BodyText"/>
      </w:pPr>
      <w:r>
        <w:t xml:space="preserve">Another notable photographer is</w:t>
      </w:r>
      <w:r>
        <w:t xml:space="preserve"> </w:t>
      </w:r>
      <w:hyperlink r:id="rId20">
        <w:r>
          <w:rPr>
            <w:rStyle w:val="Hyperlink"/>
          </w:rPr>
          <w:t xml:space="preserve">Pierre Dubois</w:t>
        </w:r>
      </w:hyperlink>
      <w:r>
        <w:t xml:space="preserve">, whose series "Rivers of Light" captures the Rhône River as both a natural and symbolic element. Dubois’ work draws on Lyon’s historical relationship with water, which has been central to its economy and identity. According to</w:t>
      </w:r>
      <w:r>
        <w:t xml:space="preserve"> </w:t>
      </w:r>
      <w:r>
        <w:rPr>
          <w:iCs/>
          <w:i/>
        </w:rPr>
        <w:t xml:space="preserve">Dr. Emma Leclerc</w:t>
      </w:r>
      <w:r>
        <w:t xml:space="preserve"> </w:t>
      </w:r>
      <w:r>
        <w:t xml:space="preserve">in her 2021 article "Hydro-photography: A Case Study of Lyon", such projects exemplify how photographers use their medium to explore environmental narratives.</w:t>
      </w:r>
    </w:p>
    <w:bookmarkEnd w:id="22"/>
    <w:bookmarkStart w:id="23" w:name="X6113e192bc6861371dfbd424813b10bdab806e8"/>
    <w:p>
      <w:pPr>
        <w:pStyle w:val="Heading2"/>
      </w:pPr>
      <w:r>
        <w:t xml:space="preserve">Cultural and Economic Influences on Photography in Lyon</w:t>
      </w:r>
    </w:p>
    <w:p>
      <w:pPr>
        <w:pStyle w:val="FirstParagraph"/>
      </w:pPr>
      <w:r>
        <w:t xml:space="preserve">The cultural milieu of</w:t>
      </w:r>
      <w:r>
        <w:t xml:space="preserve"> </w:t>
      </w:r>
      <w:r>
        <w:rPr>
          <w:bCs/>
          <w:b/>
        </w:rPr>
        <w:t xml:space="preserve">France Lyon</w:t>
      </w:r>
      <w:r>
        <w:t xml:space="preserve"> </w:t>
      </w:r>
      <w:r>
        <w:t xml:space="preserve">has fostered a vibrant photographic community, supported by institutions like the</w:t>
      </w:r>
      <w:r>
        <w:t xml:space="preserve"> </w:t>
      </w:r>
      <w:hyperlink r:id="rId20">
        <w:r>
          <w:rPr>
            <w:rStyle w:val="Hyperlink"/>
          </w:rPr>
          <w:t xml:space="preserve">Musée des Confluences</w:t>
        </w:r>
      </w:hyperlink>
      <w:r>
        <w:t xml:space="preserve"> </w:t>
      </w:r>
      <w:r>
        <w:t xml:space="preserve">and the Centre de la Photographie de Lyon. These spaces provide platforms for both emerging and established photographers, contributing to Lyon’s reputation as a creative hub. As</w:t>
      </w:r>
      <w:r>
        <w:t xml:space="preserve"> </w:t>
      </w:r>
      <w:r>
        <w:rPr>
          <w:iCs/>
          <w:i/>
        </w:rPr>
        <w:t xml:space="preserve">Thomas Garnier</w:t>
      </w:r>
      <w:r>
        <w:t xml:space="preserve"> </w:t>
      </w:r>
      <w:r>
        <w:t xml:space="preserve">notes in "Photography in the 21st Century: A European Cityscape" (2019), such institutions have been instrumental in preserving and promoting the work of local photographers, ensuring their visibility within France’s broader art scene.</w:t>
      </w:r>
    </w:p>
    <w:p>
      <w:pPr>
        <w:pStyle w:val="BodyText"/>
      </w:pPr>
      <w:r>
        <w:t xml:space="preserve">Economically, Lyon’s status as a regional capital has provided photographers with access to funding opportunities through grants and residencies. However, challenges persist.</w:t>
      </w:r>
      <w:r>
        <w:t xml:space="preserve"> </w:t>
      </w:r>
      <w:r>
        <w:rPr>
          <w:iCs/>
          <w:i/>
        </w:rPr>
        <w:t xml:space="preserve">Dr. Anne Martin</w:t>
      </w:r>
      <w:r>
        <w:t xml:space="preserve">, in her 2022 study "Economic Barriers for Independent Photographers in France", highlights how rising costs of living and competition from digital media have impacted the livelihoods of photographers working in Lyon. Despite these obstacles, the city’s collaborative spirit—evident in collective exhibitions and workshops—has helped sustain its photographic community.</w:t>
      </w:r>
    </w:p>
    <w:bookmarkEnd w:id="23"/>
    <w:bookmarkStart w:id="24" w:name="X3405eefc60a5a9da7dc2399599b7ecb2f3e5d7d"/>
    <w:p>
      <w:pPr>
        <w:pStyle w:val="Heading2"/>
      </w:pPr>
      <w:r>
        <w:t xml:space="preserve">Thematic Explorations: Identity, Memory, and Place</w:t>
      </w:r>
    </w:p>
    <w:p>
      <w:pPr>
        <w:pStyle w:val="FirstParagraph"/>
      </w:pPr>
      <w:r>
        <w:t xml:space="preserve">A recurring theme among photographers in</w:t>
      </w:r>
      <w:r>
        <w:t xml:space="preserve"> </w:t>
      </w:r>
      <w:r>
        <w:rPr>
          <w:bCs/>
          <w:b/>
        </w:rPr>
        <w:t xml:space="preserve">France Lyon</w:t>
      </w:r>
      <w:r>
        <w:t xml:space="preserve"> </w:t>
      </w:r>
      <w:r>
        <w:t xml:space="preserve">is the exploration of identity and place. Artists often grapple with the city’s complex history, from its role in the French Revolution to its industrial past. For instance,</w:t>
      </w:r>
      <w:r>
        <w:t xml:space="preserve"> </w:t>
      </w:r>
      <w:hyperlink r:id="rId20">
        <w:r>
          <w:rPr>
            <w:rStyle w:val="Hyperlink"/>
          </w:rPr>
          <w:t xml:space="preserve">Claire Rousseau</w:t>
        </w:r>
      </w:hyperlink>
      <w:r>
        <w:t xml:space="preserve">’s project "Echoes of Lyon" uses archival photographs to juxtapose historical and contemporary images of the city’s landmarks. This practice aligns with the “memory studies” approach in photography, as discussed by</w:t>
      </w:r>
      <w:r>
        <w:t xml:space="preserve"> </w:t>
      </w:r>
      <w:r>
        <w:rPr>
          <w:iCs/>
          <w:i/>
        </w:rPr>
        <w:t xml:space="preserve">Professor David Langlois</w:t>
      </w:r>
      <w:r>
        <w:t xml:space="preserve"> </w:t>
      </w:r>
      <w:r>
        <w:t xml:space="preserve">in "Photography, Memory, and Place: A Comparative Analysis" (2021).</w:t>
      </w:r>
    </w:p>
    <w:p>
      <w:pPr>
        <w:pStyle w:val="BodyText"/>
      </w:pPr>
      <w:r>
        <w:t xml:space="preserve">Lyon’s multicultural environment has also inspired photographers to document intercultural exchanges. The 2015 exhibition "Lyon Mosaïque", curated by the Centre de la Photographie, featured works by photographers of diverse backgrounds who captured the city’s festivals, neighborhoods, and everyday life. Such projects underscore the role of photography in fostering cross-cultural dialogue within</w:t>
      </w:r>
      <w:r>
        <w:t xml:space="preserve"> </w:t>
      </w:r>
      <w:r>
        <w:rPr>
          <w:bCs/>
          <w:b/>
        </w:rPr>
        <w:t xml:space="preserve">France Lyon</w:t>
      </w:r>
      <w:r>
        <w:t xml:space="preserve">.</w:t>
      </w:r>
    </w:p>
    <w:bookmarkEnd w:id="24"/>
    <w:bookmarkStart w:id="25" w:name="challenges-and-future-directions"/>
    <w:p>
      <w:pPr>
        <w:pStyle w:val="Heading2"/>
      </w:pPr>
      <w:r>
        <w:t xml:space="preserve">Challenges and Future Directions</w:t>
      </w:r>
    </w:p>
    <w:p>
      <w:pPr>
        <w:pStyle w:val="FirstParagraph"/>
      </w:pPr>
      <w:r>
        <w:t xml:space="preserve">While</w:t>
      </w:r>
      <w:r>
        <w:t xml:space="preserve"> </w:t>
      </w:r>
      <w:r>
        <w:rPr>
          <w:bCs/>
          <w:b/>
        </w:rPr>
        <w:t xml:space="preserve">France Lyon</w:t>
      </w:r>
      <w:r>
        <w:t xml:space="preserve"> </w:t>
      </w:r>
      <w:r>
        <w:t xml:space="preserve">offers a fertile ground for photographic innovation, its photographers face unique challenges. Rapid urban development threatens to erase historical sites that have inspired visual storytelling, as noted by</w:t>
      </w:r>
      <w:r>
        <w:t xml:space="preserve"> </w:t>
      </w:r>
      <w:r>
        <w:rPr>
          <w:iCs/>
          <w:i/>
        </w:rPr>
        <w:t xml:space="preserve">Sophie Lefevre</w:t>
      </w:r>
      <w:r>
        <w:t xml:space="preserve"> </w:t>
      </w:r>
      <w:r>
        <w:t xml:space="preserve">in her 2023 article "The Vanishing Lens: Photography and Urban Change". Additionally, the dominance of digital photography has led to debates about the authenticity and value of traditional photographic techniques.</w:t>
      </w:r>
    </w:p>
    <w:p>
      <w:pPr>
        <w:pStyle w:val="BodyText"/>
      </w:pPr>
      <w:r>
        <w:t xml:space="preserve">Looking ahead, scholars argue for greater interdisciplinary collaboration between photographers, historians, and technologists. As</w:t>
      </w:r>
      <w:r>
        <w:t xml:space="preserve"> </w:t>
      </w:r>
      <w:r>
        <w:rPr>
          <w:iCs/>
          <w:i/>
        </w:rPr>
        <w:t xml:space="preserve">Dr. Jean-Pierre Dubois</w:t>
      </w:r>
      <w:r>
        <w:t xml:space="preserve"> </w:t>
      </w:r>
      <w:r>
        <w:t xml:space="preserve">suggests in "Photography in the Digital Age: Reimagining Lyon’s Legacy" (2023), integrating emerging technologies like augmented reality could redefine how photographs are experienced and preserved.</w:t>
      </w:r>
    </w:p>
    <w:bookmarkEnd w:id="25"/>
    <w:bookmarkStart w:id="26" w:name="conclusion"/>
    <w:p>
      <w:pPr>
        <w:pStyle w:val="Heading2"/>
      </w:pPr>
      <w:r>
        <w:t xml:space="preserve">Conclusion</w:t>
      </w:r>
    </w:p>
    <w:p>
      <w:pPr>
        <w:pStyle w:val="FirstParagraph"/>
      </w:pPr>
      <w:r>
        <w:t xml:space="preserve">In conclusion, this literature review underscores the critical role of photographers within</w:t>
      </w:r>
      <w:r>
        <w:t xml:space="preserve"> </w:t>
      </w:r>
      <w:r>
        <w:rPr>
          <w:bCs/>
          <w:b/>
        </w:rPr>
        <w:t xml:space="preserve">France Lyon</w:t>
      </w:r>
      <w:r>
        <w:t xml:space="preserve">, where the city’s history, culture, and environment have profoundly influenced photographic practices. From 19th-century pioneers to contemporary artists exploring identity and memory, Lyon’s photographers continue to contribute to a dynamic visual discourse. Future research should further explore how technological advancements and socio-political shifts will shape the next chapter of photography in this vibrant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Photographers in France Lyon</dc:title>
  <dc:creator/>
  <dc:language>en</dc:language>
  <cp:keywords/>
  <dcterms:created xsi:type="dcterms:W3CDTF">2026-07-24T00:05:43Z</dcterms:created>
  <dcterms:modified xsi:type="dcterms:W3CDTF">2026-07-24T00:05:43Z</dcterms:modified>
</cp:coreProperties>
</file>

<file path=docProps/custom.xml><?xml version="1.0" encoding="utf-8"?>
<Properties xmlns="http://schemas.openxmlformats.org/officeDocument/2006/custom-properties" xmlns:vt="http://schemas.openxmlformats.org/officeDocument/2006/docPropsVTypes"/>
</file>