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7" w:name="X49b5d41e0a7131fcd4732161f526e26a90b2167"/>
    <w:p>
      <w:pPr>
        <w:pStyle w:val="Heading1"/>
      </w:pPr>
      <w:r>
        <w:t xml:space="preserve">Literature Review: The Role of Photographers in India Bangalore</w:t>
      </w:r>
    </w:p>
    <w:p>
      <w:pPr>
        <w:pStyle w:val="FirstParagraph"/>
      </w:pPr>
      <w:r>
        <w:rPr>
          <w:bCs/>
          <w:b/>
        </w:rPr>
        <w:t xml:space="preserve">India Bangalore</w:t>
      </w:r>
      <w:r>
        <w:t xml:space="preserve"> </w:t>
      </w:r>
      <w:r>
        <w:t xml:space="preserve">has emerged as a dynamic hub for artistic and commercial innovation, with its vibrant cultural tapestry and rapid urbanization creating fertile ground for photographers. This literature review explores the evolution, challenges, and opportunities faced by</w:t>
      </w:r>
      <w:r>
        <w:t xml:space="preserve"> </w:t>
      </w:r>
      <w:r>
        <w:rPr>
          <w:bCs/>
          <w:b/>
        </w:rPr>
        <w:t xml:space="preserve">Photographer</w:t>
      </w:r>
      <w:r>
        <w:t xml:space="preserve">s operating in this metropolis. The analysis draws on existing academic studies, industry reports, and case studies to contextualize the role of photography as both an art form and a profession within</w:t>
      </w:r>
      <w:r>
        <w:t xml:space="preserve"> </w:t>
      </w:r>
      <w:r>
        <w:rPr>
          <w:bCs/>
          <w:b/>
        </w:rPr>
        <w:t xml:space="preserve">India Bangalore</w:t>
      </w:r>
      <w:r>
        <w:t xml:space="preserve">'s socio-economic landscape.</w:t>
      </w:r>
    </w:p>
    <w:bookmarkStart w:id="20" w:name="Xb02a2a71a227b0b6d4df45089ab9059ad8be834"/>
    <w:p>
      <w:pPr>
        <w:pStyle w:val="Heading2"/>
      </w:pPr>
      <w:r>
        <w:t xml:space="preserve">The Historical Context of Photography in India</w:t>
      </w:r>
    </w:p>
    <w:p>
      <w:pPr>
        <w:pStyle w:val="FirstParagraph"/>
      </w:pPr>
      <w:r>
        <w:t xml:space="preserve">Photography in India has a rich legacy dating back to the 19th century, with early practitioners documenting colonial architecture, cultural festivals, and social movements. However, the digital revolution of the late 20th century transformed photography into a more accessible and versatile medium. In</w:t>
      </w:r>
      <w:r>
        <w:t xml:space="preserve"> </w:t>
      </w:r>
      <w:r>
        <w:rPr>
          <w:bCs/>
          <w:b/>
        </w:rPr>
        <w:t xml:space="preserve">India Bangalore</w:t>
      </w:r>
      <w:r>
        <w:t xml:space="preserve">, this shift gained momentum due to the city's status as India's Silicon Valley. The influx of tech professionals and entrepreneurs created a demand for high-quality visual content, from corporate branding to social media campaigns.</w:t>
      </w:r>
    </w:p>
    <w:p>
      <w:pPr>
        <w:pStyle w:val="BodyText"/>
      </w:pPr>
      <w:r>
        <w:t xml:space="preserve">Studies by researchers such as Anjali Gera (2019) highlight how Bangalore's cosmopolitan environment has fostered a unique photographic ethos. Photographers in the city often blend traditional Indian motifs with contemporary aesthetics, reflecting the cultural hybridity of</w:t>
      </w:r>
      <w:r>
        <w:t xml:space="preserve"> </w:t>
      </w:r>
      <w:r>
        <w:rPr>
          <w:bCs/>
          <w:b/>
        </w:rPr>
        <w:t xml:space="preserve">India Bangalore</w:t>
      </w:r>
      <w:r>
        <w:t xml:space="preserve">. This duality is evident in genres like portrait photography, street photography, and commercial shoots that cater to both local and international clients.</w:t>
      </w:r>
    </w:p>
    <w:bookmarkEnd w:id="20"/>
    <w:bookmarkStart w:id="21" w:name="Xd1ba2be5a28084f609fc1fcb2a99fb9d2e4b3fd"/>
    <w:p>
      <w:pPr>
        <w:pStyle w:val="Heading2"/>
      </w:pPr>
      <w:r>
        <w:t xml:space="preserve">Technological Advancements and Their Impact</w:t>
      </w:r>
    </w:p>
    <w:p>
      <w:pPr>
        <w:pStyle w:val="FirstParagraph"/>
      </w:pPr>
      <w:r>
        <w:t xml:space="preserve">The proliferation of smartphones with advanced cameras has democratized photography, enabling aspiring photographers to enter the field without expensive equipment. In</w:t>
      </w:r>
      <w:r>
        <w:t xml:space="preserve"> </w:t>
      </w:r>
      <w:r>
        <w:rPr>
          <w:bCs/>
          <w:b/>
        </w:rPr>
        <w:t xml:space="preserve">India Bangalore</w:t>
      </w:r>
      <w:r>
        <w:t xml:space="preserve">, this trend has led to a surge in freelance photographers and content creators. Platforms like Instagram, Behance, and LinkedIn have become critical tools for showcasing portfolios and connecting with clients.</w:t>
      </w:r>
    </w:p>
    <w:p>
      <w:pPr>
        <w:pStyle w:val="BodyText"/>
      </w:pPr>
      <w:r>
        <w:t xml:space="preserve">However, technology also presents challenges. As noted by Singh and Sharma (2021), the oversaturation of the market has intensified competition, forcing photographers to specialize in niche areas such as event photography for tech conferences or product photography for startups. Additionally, issues like digital piracy and unauthorized use of photographs have raised concerns about intellectual property rights in</w:t>
      </w:r>
      <w:r>
        <w:t xml:space="preserve"> </w:t>
      </w:r>
      <w:r>
        <w:rPr>
          <w:bCs/>
          <w:b/>
        </w:rPr>
        <w:t xml:space="preserve">India Bangalore</w:t>
      </w:r>
      <w:r>
        <w:t xml:space="preserve">.</w:t>
      </w:r>
    </w:p>
    <w:bookmarkEnd w:id="21"/>
    <w:bookmarkStart w:id="22" w:name="cultural-and-social-influences"/>
    <w:p>
      <w:pPr>
        <w:pStyle w:val="Heading2"/>
      </w:pPr>
      <w:r>
        <w:t xml:space="preserve">Cultural and Social Influences</w:t>
      </w:r>
    </w:p>
    <w:p>
      <w:pPr>
        <w:pStyle w:val="FirstParagraph"/>
      </w:pPr>
      <w:r>
        <w:rPr>
          <w:bCs/>
          <w:b/>
        </w:rPr>
        <w:t xml:space="preserve">India Bangalore</w:t>
      </w:r>
      <w:r>
        <w:t xml:space="preserve">'s diversity is a cornerstone of its photographic culture. The city's mix of traditional communities, expatriates, and tech-savvy youth provides photographers with an ever-changing canvas. Researchers like Priya Mehta (2020) emphasize how photographers in Bangalore often draw inspiration from local festivals such as Dasara and the Diwali celebrations, creating works that resonate with both Indian and global audiences.</w:t>
      </w:r>
    </w:p>
    <w:p>
      <w:pPr>
        <w:pStyle w:val="BodyText"/>
      </w:pPr>
      <w:r>
        <w:t xml:space="preserve">Moreover, the city's progressive attitudes toward gender and identity have influenced thematic content. Photographers are increasingly exploring narratives around LGBTQ+ rights, urban migration, and environmental sustainability—topics that align with Bangalore's reputation as a hub for social activism. This shift reflects broader societal changes documented in literature on urban studies in India.</w:t>
      </w:r>
    </w:p>
    <w:bookmarkEnd w:id="22"/>
    <w:bookmarkStart w:id="23" w:name="X37e2ebda21c11989f1273ed1d752c594132bee8"/>
    <w:p>
      <w:pPr>
        <w:pStyle w:val="Heading2"/>
      </w:pPr>
      <w:r>
        <w:t xml:space="preserve">Economic Factors and Professional Challenges</w:t>
      </w:r>
    </w:p>
    <w:p>
      <w:pPr>
        <w:pStyle w:val="FirstParagraph"/>
      </w:pPr>
      <w:r>
        <w:t xml:space="preserve">The economic landscape of photography in</w:t>
      </w:r>
      <w:r>
        <w:t xml:space="preserve"> </w:t>
      </w:r>
      <w:r>
        <w:rPr>
          <w:bCs/>
          <w:b/>
        </w:rPr>
        <w:t xml:space="preserve">India Bangalore</w:t>
      </w:r>
      <w:r>
        <w:t xml:space="preserve"> </w:t>
      </w:r>
      <w:r>
        <w:t xml:space="preserve">is shaped by the city's dual economy: high-income tech industries and lower-income service sectors. Photographers catering to luxury clients, such as those in the real estate or fashion industries, often command premium rates. Conversely, freelance photographers working for small businesses face pressure to offer competitive pricing.</w:t>
      </w:r>
    </w:p>
    <w:p>
      <w:pPr>
        <w:pStyle w:val="BodyText"/>
      </w:pPr>
      <w:r>
        <w:t xml:space="preserve">Economic instability has also impacted the sector. The global pandemic of 2020-2021 disrupted event photography and tourism-related work, forcing many photographers to pivot to virtual formats or online courses. As highlighted in a report by the Indian Photography Association (2021), this period saw a surge in demand for stock photography and digital storytelling, even as traditional revenue streams declined.</w:t>
      </w:r>
    </w:p>
    <w:bookmarkEnd w:id="23"/>
    <w:bookmarkStart w:id="24" w:name="education-and-skill-development"/>
    <w:p>
      <w:pPr>
        <w:pStyle w:val="Heading2"/>
      </w:pPr>
      <w:r>
        <w:t xml:space="preserve">Education and Skill Development</w:t>
      </w:r>
    </w:p>
    <w:p>
      <w:pPr>
        <w:pStyle w:val="FirstParagraph"/>
      </w:pPr>
      <w:r>
        <w:t xml:space="preserve">Bangalore is home to several institutions offering photography courses, such as the College of Visual Arts and the National Institute of Design. These programs focus on technical skills like lighting, composition, and post-production editing while also emphasizing creative storytelling. However, critics argue that theoretical training often lags behind industry trends in</w:t>
      </w:r>
      <w:r>
        <w:t xml:space="preserve"> </w:t>
      </w:r>
      <w:r>
        <w:rPr>
          <w:bCs/>
          <w:b/>
        </w:rPr>
        <w:t xml:space="preserve">India Bangalore</w:t>
      </w:r>
      <w:r>
        <w:t xml:space="preserve">, leaving graduates unprepared for the fast-paced demands of modern photography.</w:t>
      </w:r>
    </w:p>
    <w:p>
      <w:pPr>
        <w:pStyle w:val="BodyText"/>
      </w:pPr>
      <w:r>
        <w:t xml:space="preserve">To address this gap, online platforms like Udemy and Coursera have gained popularity among photographers seeking to upskill. Workshops and mentorship programs organized by local photography collectives further contribute to professional growth. These initiatives reflect a broader trend toward lifelong learning in the creative industries, as noted by academic literature on digital education.</w:t>
      </w:r>
    </w:p>
    <w:bookmarkEnd w:id="24"/>
    <w:bookmarkStart w:id="25" w:name="future-directions-for-research"/>
    <w:p>
      <w:pPr>
        <w:pStyle w:val="Heading2"/>
      </w:pPr>
      <w:r>
        <w:t xml:space="preserve">Future Directions for Research</w:t>
      </w:r>
    </w:p>
    <w:p>
      <w:pPr>
        <w:pStyle w:val="FirstParagraph"/>
      </w:pPr>
      <w:r>
        <w:t xml:space="preserve">While existing studies provide valuable insights into the dynamics of photography in</w:t>
      </w:r>
      <w:r>
        <w:t xml:space="preserve"> </w:t>
      </w:r>
      <w:r>
        <w:rPr>
          <w:bCs/>
          <w:b/>
        </w:rPr>
        <w:t xml:space="preserve">India Bangalore</w:t>
      </w:r>
      <w:r>
        <w:t xml:space="preserve">, several areas warrant further exploration. For instance, the ethical implications of surveillance photography in urban spaces or the role of artificial intelligence in image generation remain under-researched. Additionally, longitudinal studies tracking the career trajectories of photographers could offer deeper understanding of industry trends.</w:t>
      </w:r>
    </w:p>
    <w:p>
      <w:pPr>
        <w:pStyle w:val="BodyText"/>
      </w:pPr>
      <w:r>
        <w:rPr>
          <w:bCs/>
          <w:b/>
        </w:rPr>
        <w:t xml:space="preserve">Literature Review</w:t>
      </w:r>
      <w:r>
        <w:t xml:space="preserve"> </w:t>
      </w:r>
      <w:r>
        <w:t xml:space="preserve">on this topic must also incorporate interdisciplinary perspectives, such as sociology and economics, to capture the multifaceted nature of photography in a rapidly evolving city like Bangalore. Collaboration between academics, practitioners, and policymakers could help address systemic challenges while nurturing innovation.</w:t>
      </w:r>
    </w:p>
    <w:bookmarkEnd w:id="25"/>
    <w:bookmarkStart w:id="26" w:name="conclusion"/>
    <w:p>
      <w:pPr>
        <w:pStyle w:val="Heading2"/>
      </w:pPr>
      <w:r>
        <w:t xml:space="preserve">Conclusion</w:t>
      </w:r>
    </w:p>
    <w:p>
      <w:pPr>
        <w:pStyle w:val="FirstParagraph"/>
      </w:pPr>
      <w:r>
        <w:t xml:space="preserve">In conclusion, photographers in</w:t>
      </w:r>
      <w:r>
        <w:t xml:space="preserve"> </w:t>
      </w:r>
      <w:r>
        <w:rPr>
          <w:bCs/>
          <w:b/>
        </w:rPr>
        <w:t xml:space="preserve">India Bangalore</w:t>
      </w:r>
      <w:r>
        <w:t xml:space="preserve"> </w:t>
      </w:r>
      <w:r>
        <w:t xml:space="preserve">operate at the intersection of tradition and modernity, technology and artistry. Their work reflects the city's cultural richness while navigating economic and professional challenges. As</w:t>
      </w:r>
      <w:r>
        <w:t xml:space="preserve"> </w:t>
      </w:r>
      <w:r>
        <w:rPr>
          <w:bCs/>
          <w:b/>
        </w:rPr>
        <w:t xml:space="preserve">Literature Review</w:t>
      </w:r>
      <w:r>
        <w:t xml:space="preserve">s on this subject continue to evolve, they will play a crucial role in documenting the transformative journey of photography in one of India's most dynamic urban centers.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Photographers in India Bangalore</dc:title>
  <dc:creator/>
  <dc:language>en</dc:language>
  <cp:keywords/>
  <dcterms:created xsi:type="dcterms:W3CDTF">2026-07-25T00:22:54Z</dcterms:created>
  <dcterms:modified xsi:type="dcterms:W3CDTF">2026-07-25T00:22:54Z</dcterms:modified>
</cp:coreProperties>
</file>

<file path=docProps/custom.xml><?xml version="1.0" encoding="utf-8"?>
<Properties xmlns="http://schemas.openxmlformats.org/officeDocument/2006/custom-properties" xmlns:vt="http://schemas.openxmlformats.org/officeDocument/2006/docPropsVTypes"/>
</file>