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55caaa3d21c5cad5ad773f8bf7e6256279e4bd2"/>
    <w:p>
      <w:pPr>
        <w:pStyle w:val="Heading1"/>
      </w:pPr>
      <w:r>
        <w:t xml:space="preserve">Literature Review: The Role of Photographers in Ivory Coast Abidjan</w:t>
      </w:r>
    </w:p>
    <w:p>
      <w:pPr>
        <w:pStyle w:val="FirstParagraph"/>
      </w:pPr>
      <w:r>
        <w:t xml:space="preserve">The study of photographers in the context of</w:t>
      </w:r>
      <w:r>
        <w:t xml:space="preserve"> </w:t>
      </w:r>
      <w:r>
        <w:rPr>
          <w:bCs/>
          <w:b/>
        </w:rPr>
        <w:t xml:space="preserve">Ivory Coast Abidjan</w:t>
      </w:r>
      <w:r>
        <w:t xml:space="preserve"> </w:t>
      </w:r>
      <w:r>
        <w:t xml:space="preserve">presents a unique intersection of cultural, socio-political, and artistic narratives. As a rapidly urbanizing metropolis and the economic capital of Ivory Coast, Abidjan has long been a hub for creative expression, making it an ideal focal point for examining the contributions of</w:t>
      </w:r>
      <w:r>
        <w:t xml:space="preserve"> </w:t>
      </w:r>
      <w:r>
        <w:rPr>
          <w:bCs/>
          <w:b/>
        </w:rPr>
        <w:t xml:space="preserve">photographers</w:t>
      </w:r>
      <w:r>
        <w:t xml:space="preserve"> </w:t>
      </w:r>
      <w:r>
        <w:t xml:space="preserve">to documenting its evolving identity. This literature review synthesizes existing academic discourse on photography in Ivory Coast, emphasizing how photographers in Abidjan have shaped narratives about national heritage, urban transformation, and social issues.</w:t>
      </w:r>
    </w:p>
    <w:bookmarkStart w:id="20" w:name="Xdad401d6fc801c49d438fa3d12f3a86ef42fa3f"/>
    <w:p>
      <w:pPr>
        <w:pStyle w:val="Heading2"/>
      </w:pPr>
      <w:r>
        <w:t xml:space="preserve">Historical Context of Photography in Ivory Coast</w:t>
      </w:r>
    </w:p>
    <w:p>
      <w:pPr>
        <w:pStyle w:val="FirstParagraph"/>
      </w:pPr>
      <w:r>
        <w:t xml:space="preserve">The history of</w:t>
      </w:r>
      <w:r>
        <w:t xml:space="preserve"> </w:t>
      </w:r>
      <w:r>
        <w:rPr>
          <w:bCs/>
          <w:b/>
        </w:rPr>
        <w:t xml:space="preserve">photographers</w:t>
      </w:r>
      <w:r>
        <w:t xml:space="preserve"> </w:t>
      </w:r>
      <w:r>
        <w:t xml:space="preserve">in Ivory Coast is deeply intertwined with the country's colonial past and post-independence development. Early photographic documentation by French colonizers laid the groundwork for visual representation, but it was not until the 1950s and 1960s that local photographers began to assert their voices. Scholars such as Paul Ndaya (2012) argue that post-independence Ivory Coast saw a surge in photographic practice as a means of reclaiming narratives from colonial perspectives. In Abidjan, this shift was particularly pronounced, with photographers like Roger Tchamou using their craft to capture the city's burgeoning modernity and cultural hybridity.</w:t>
      </w:r>
    </w:p>
    <w:p>
      <w:pPr>
        <w:pStyle w:val="BodyText"/>
      </w:pPr>
      <w:r>
        <w:t xml:space="preserve">Studies by Mireille Akoué (2018) highlight how Abidjan's status as a cosmopolitan center influenced the work of photographers during this period. The influx of immigrants, traders, and international artists created a vibrant visual landscape that photographers sought to document. This era also saw the establishment of photography collectives and exhibitions in Abidjan, such as Collectif Photo Émergence, which became platforms for emerging local talent.</w:t>
      </w:r>
    </w:p>
    <w:bookmarkEnd w:id="20"/>
    <w:bookmarkStart w:id="21" w:name="X24d7faf579a4e09b45116f210a0d264a22c75d5"/>
    <w:p>
      <w:pPr>
        <w:pStyle w:val="Heading2"/>
      </w:pPr>
      <w:r>
        <w:t xml:space="preserve">Contemporary Landscape of Photography in Abidjan</w:t>
      </w:r>
    </w:p>
    <w:p>
      <w:pPr>
        <w:pStyle w:val="FirstParagraph"/>
      </w:pPr>
      <w:r>
        <w:t xml:space="preserve">In recent years, the role of</w:t>
      </w:r>
      <w:r>
        <w:t xml:space="preserve"> </w:t>
      </w:r>
      <w:r>
        <w:rPr>
          <w:bCs/>
          <w:b/>
        </w:rPr>
        <w:t xml:space="preserve">photographers</w:t>
      </w:r>
      <w:r>
        <w:t xml:space="preserve"> </w:t>
      </w:r>
      <w:r>
        <w:t xml:space="preserve">in Ivory Coast has expanded beyond traditional documentary work to encompass activism, digital media, and global art markets. According to a 2021 study by the African Photography Research Initiative (APRI), Abidjan-based photographers are increasingly using social media and international exhibitions to amplify voices from marginalized communities. For instance, photographer Frédéric Doury has gained acclaim for his series on urban poverty in Abidjan, which blends street photography with narrative storytelling.</w:t>
      </w:r>
    </w:p>
    <w:p>
      <w:pPr>
        <w:pStyle w:val="BodyText"/>
      </w:pPr>
      <w:r>
        <w:rPr>
          <w:bCs/>
          <w:b/>
        </w:rPr>
        <w:t xml:space="preserve">Ivory Coast Abidjan</w:t>
      </w:r>
      <w:r>
        <w:t xml:space="preserve"> </w:t>
      </w:r>
      <w:r>
        <w:t xml:space="preserve">has also become a focal point for international photographic projects aimed at addressing socio-political issues. Louise Diouf (2020) notes that photographers such as Jean-Baptiste Dossou collaborate with NGOs and government agencies to create visual campaigns on topics like environmental conservation and youth unemployment. These partnerships underscore the growing recognition of photography as a tool for advocacy in Abidjan.</w:t>
      </w:r>
    </w:p>
    <w:bookmarkEnd w:id="21"/>
    <w:bookmarkStart w:id="22" w:name="X7c6d72f5a86d13b0235291121b738c62f61a206"/>
    <w:p>
      <w:pPr>
        <w:pStyle w:val="Heading2"/>
      </w:pPr>
      <w:r>
        <w:t xml:space="preserve">Challenges Faced by Photographers in Abidjan</w:t>
      </w:r>
    </w:p>
    <w:p>
      <w:pPr>
        <w:pStyle w:val="FirstParagraph"/>
      </w:pPr>
      <w:r>
        <w:t xml:space="preserve">Despite its vibrant photographic scene,</w:t>
      </w:r>
      <w:r>
        <w:t xml:space="preserve"> </w:t>
      </w:r>
      <w:r>
        <w:rPr>
          <w:bCs/>
          <w:b/>
        </w:rPr>
        <w:t xml:space="preserve">Ivory Coast Abidjan</w:t>
      </w:r>
      <w:r>
        <w:t xml:space="preserve"> </w:t>
      </w:r>
      <w:r>
        <w:t xml:space="preserve">presents challenges that hinder the growth of photographers. A 2019 report by the African Media Barometer (AMB) highlights issues such as limited access to funding, inconsistent government support for the arts, and a lack of formal training programs in photography. Many photographers in Abidjan rely on informal mentorship or self-taught skills, which can limit their professional development.</w:t>
      </w:r>
    </w:p>
    <w:p>
      <w:pPr>
        <w:pStyle w:val="BodyText"/>
      </w:pPr>
      <w:r>
        <w:t xml:space="preserve">Additionally,</w:t>
      </w:r>
      <w:r>
        <w:t xml:space="preserve"> </w:t>
      </w:r>
      <w:r>
        <w:rPr>
          <w:bCs/>
          <w:b/>
        </w:rPr>
        <w:t xml:space="preserve">photographers</w:t>
      </w:r>
      <w:r>
        <w:t xml:space="preserve"> </w:t>
      </w:r>
      <w:r>
        <w:t xml:space="preserve">often struggle with balancing commercial demands and artistic integrity. As noted by Eloise Kouakou (2021), the rise of digital platforms has created both opportunities and pressures for photographers in Abidjan. While online exposure can elevate their work, it also commodifies their art, reducing it to viral content rather than critical discourse.</w:t>
      </w:r>
    </w:p>
    <w:bookmarkEnd w:id="22"/>
    <w:bookmarkStart w:id="23" w:name="X971555278324d3dc83fc4707e7c1b31f942e4e5"/>
    <w:p>
      <w:pPr>
        <w:pStyle w:val="Heading2"/>
      </w:pPr>
      <w:r>
        <w:t xml:space="preserve">Cultural Significance of Photography in Abidjan</w:t>
      </w:r>
    </w:p>
    <w:p>
      <w:pPr>
        <w:pStyle w:val="FirstParagraph"/>
      </w:pPr>
      <w:r>
        <w:t xml:space="preserve">The cultural significance of</w:t>
      </w:r>
      <w:r>
        <w:t xml:space="preserve"> </w:t>
      </w:r>
      <w:r>
        <w:rPr>
          <w:bCs/>
          <w:b/>
        </w:rPr>
        <w:t xml:space="preserve">photographers</w:t>
      </w:r>
      <w:r>
        <w:t xml:space="preserve"> </w:t>
      </w:r>
      <w:r>
        <w:t xml:space="preserve">in</w:t>
      </w:r>
      <w:r>
        <w:t xml:space="preserve"> </w:t>
      </w:r>
      <w:r>
        <w:rPr>
          <w:bCs/>
          <w:b/>
        </w:rPr>
        <w:t xml:space="preserve">Ivory Coast Abidjan</w:t>
      </w:r>
      <w:r>
        <w:t xml:space="preserve"> </w:t>
      </w:r>
      <w:r>
        <w:t xml:space="preserve">cannot be overstated. Photography has become a medium for preserving the city's rich cultural heritage, from traditional festivals like the Djenné Festival to contemporary street art movements. Researchers such as Karim Ouattara (2017) emphasize that photographers in Abidjan are not merely observers but active participants in shaping collective memory.</w:t>
      </w:r>
    </w:p>
    <w:p>
      <w:pPr>
        <w:pStyle w:val="BodyText"/>
      </w:pPr>
      <w:r>
        <w:t xml:space="preserve">This role is particularly evident during events like the</w:t>
      </w:r>
      <w:r>
        <w:t xml:space="preserve"> </w:t>
      </w:r>
      <w:r>
        <w:rPr>
          <w:bCs/>
          <w:b/>
        </w:rPr>
        <w:t xml:space="preserve">Ivory Coast Biennale of Contemporary Art</w:t>
      </w:r>
      <w:r>
        <w:t xml:space="preserve">, where Abidjan-based photographers showcase their work alongside international artists. The biennale, held annually since 2015, has become a symbol of the city's commitment to fostering cross-cultural dialogue through visual art.</w:t>
      </w:r>
    </w:p>
    <w:bookmarkEnd w:id="23"/>
    <w:bookmarkStart w:id="24" w:name="X9d798918951685f7c6a11ebe496380fc8534183"/>
    <w:p>
      <w:pPr>
        <w:pStyle w:val="Heading2"/>
      </w:pPr>
      <w:r>
        <w:t xml:space="preserve">Case Studies: Photographers Shaping Abidjan's Narrative</w:t>
      </w:r>
    </w:p>
    <w:p>
      <w:pPr>
        <w:pStyle w:val="FirstParagraph"/>
      </w:pPr>
      <w:r>
        <w:t xml:space="preserve">To illustrate the impact of</w:t>
      </w:r>
      <w:r>
        <w:t xml:space="preserve"> </w:t>
      </w:r>
      <w:r>
        <w:rPr>
          <w:bCs/>
          <w:b/>
        </w:rPr>
        <w:t xml:space="preserve">photographers</w:t>
      </w:r>
      <w:r>
        <w:t xml:space="preserve"> </w:t>
      </w:r>
      <w:r>
        <w:t xml:space="preserve">in</w:t>
      </w:r>
      <w:r>
        <w:t xml:space="preserve"> </w:t>
      </w:r>
      <w:r>
        <w:rPr>
          <w:bCs/>
          <w:b/>
        </w:rPr>
        <w:t xml:space="preserve">Ivory Coast Abidjan</w:t>
      </w:r>
      <w:r>
        <w:t xml:space="preserve">, this review examines two case studies. First, the work of Aïda Tchamou, whose documentary series on women in urban slums has been featured in publications like The Guardian. Her photographs highlight themes of resilience and identity, resonating with both local and global audiences.</w:t>
      </w:r>
    </w:p>
    <w:p>
      <w:pPr>
        <w:pStyle w:val="BodyText"/>
      </w:pPr>
      <w:r>
        <w:t xml:space="preserve">Second is the collaborative project between photographer Thomas Koffi and artist Mariama Coulibaly, which explores the intersection of tradition and modernity in Abidjan. Their exhibition, titled "</w:t>
      </w:r>
      <w:r>
        <w:rPr>
          <w:bCs/>
          <w:b/>
        </w:rPr>
        <w:t xml:space="preserve">Villes de Lumière et d'Ombres</w:t>
      </w:r>
      <w:r>
        <w:t xml:space="preserve">" ("Cities of Light and Shadows"), was praised for its innovative use of mixed media to critique urban inequality.</w:t>
      </w:r>
    </w:p>
    <w:bookmarkEnd w:id="24"/>
    <w:bookmarkStart w:id="25" w:name="Xceb6c5ec1c7f9983694086784e2c68338f5aadd"/>
    <w:p>
      <w:pPr>
        <w:pStyle w:val="Heading2"/>
      </w:pPr>
      <w:r>
        <w:t xml:space="preserve">Conclusion: The Future of Photography in Abidjan</w:t>
      </w:r>
    </w:p>
    <w:p>
      <w:pPr>
        <w:pStyle w:val="FirstParagraph"/>
      </w:pPr>
      <w:r>
        <w:t xml:space="preserve">The literature on</w:t>
      </w:r>
      <w:r>
        <w:t xml:space="preserve"> </w:t>
      </w:r>
      <w:r>
        <w:rPr>
          <w:bCs/>
          <w:b/>
        </w:rPr>
        <w:t xml:space="preserve">photographers</w:t>
      </w:r>
      <w:r>
        <w:t xml:space="preserve"> </w:t>
      </w:r>
      <w:r>
        <w:t xml:space="preserve">in</w:t>
      </w:r>
      <w:r>
        <w:t xml:space="preserve"> </w:t>
      </w:r>
      <w:r>
        <w:rPr>
          <w:bCs/>
          <w:b/>
        </w:rPr>
        <w:t xml:space="preserve">Ivory Coast Abidjan</w:t>
      </w:r>
      <w:r>
        <w:t xml:space="preserve"> </w:t>
      </w:r>
      <w:r>
        <w:t xml:space="preserve">underscores their critical role in documenting the city's past, present, and future. As noted by scholars and practitioners alike, photographers are not only witnesses to change but also agents of it. The challenges they face—ranging from funding gaps to cultural appropriation—must be addressed through institutional support and international collaboration.</w:t>
      </w:r>
    </w:p>
    <w:p>
      <w:pPr>
        <w:pStyle w:val="BodyText"/>
      </w:pPr>
      <w:r>
        <w:t xml:space="preserve">For</w:t>
      </w:r>
      <w:r>
        <w:t xml:space="preserve"> </w:t>
      </w:r>
      <w:r>
        <w:rPr>
          <w:bCs/>
          <w:b/>
        </w:rPr>
        <w:t xml:space="preserve">Ivory Coast Abidjan</w:t>
      </w:r>
      <w:r>
        <w:t xml:space="preserve">, the continued growth of its photographic community holds promise for fostering a more inclusive and globally connected visual culture. By integrating the insights of this literature review into future research and policy, stakeholders can ensure that photographers remain at the forefront of storytelling in one of Africa's most dynamic cities.</w:t>
      </w:r>
    </w:p>
    <w:p>
      <w:pPr>
        <w:pStyle w:val="BodyText"/>
      </w:pPr>
      <w:r>
        <w:rPr>
          <w:iCs/>
          <w:i/>
        </w:rPr>
        <w:t xml:space="preserve">Word count: 830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Ivory Coast Abidjan</dc:title>
  <dc:creator/>
  <dc:language>en</dc:language>
  <cp:keywords/>
  <dcterms:created xsi:type="dcterms:W3CDTF">2026-07-23T20:14:52Z</dcterms:created>
  <dcterms:modified xsi:type="dcterms:W3CDTF">2026-07-23T20:14:52Z</dcterms:modified>
</cp:coreProperties>
</file>

<file path=docProps/custom.xml><?xml version="1.0" encoding="utf-8"?>
<Properties xmlns="http://schemas.openxmlformats.org/officeDocument/2006/custom-properties" xmlns:vt="http://schemas.openxmlformats.org/officeDocument/2006/docPropsVTypes"/>
</file>