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04af482b8a3160a2685768af9f566410810ef90"/>
    <w:p>
      <w:pPr>
        <w:pStyle w:val="Heading1"/>
      </w:pPr>
      <w:r>
        <w:t xml:space="preserve">Literature Review: The Role of Photographers in Japan Osaka</w:t>
      </w:r>
    </w:p>
    <w:p>
      <w:pPr>
        <w:pStyle w:val="FirstParagraph"/>
      </w:pPr>
      <w:r>
        <w:t xml:space="preserve">A comprehensive literature review on photographers in the context of Japan, specifically Osaka, reveals a rich interplay between cultural identity, urban dynamics, and artistic expression. As one of Japan’s most vibrant metropolitan areas, Osaka has long served as a hub for creative industries, including photography. This review synthesizes existing academic and critical works to explore how photographers in Osaka have shaped—and been shaped by—the city’s unique sociohistorical landscape.</w:t>
      </w:r>
    </w:p>
    <w:bookmarkStart w:id="21" w:name="X80cd70f525fe490283e030c9d2e6cb189da0d62"/>
    <w:p>
      <w:pPr>
        <w:pStyle w:val="Heading2"/>
      </w:pPr>
      <w:r>
        <w:t xml:space="preserve">Historical Context of Photography in Osaka</w:t>
      </w:r>
    </w:p>
    <w:p>
      <w:pPr>
        <w:pStyle w:val="FirstParagraph"/>
      </w:pPr>
      <w:r>
        <w:t xml:space="preserve">The roots of photographic practice in Osaka trace back to the late 19th century, coinciding with Japan’s rapid modernization. Early photographers in the region were influenced by Western techniques introduced during the Meiji Restoration (1868–1912), yet they also incorporated indigenous artistic sensibilities. Scholars such as</w:t>
      </w:r>
      <w:r>
        <w:t xml:space="preserve"> </w:t>
      </w:r>
      <w:hyperlink r:id="rId20">
        <w:r>
          <w:rPr>
            <w:rStyle w:val="Hyperlink"/>
          </w:rPr>
          <w:t xml:space="preserve">Hiroshi Sato</w:t>
        </w:r>
      </w:hyperlink>
      <w:r>
        <w:t xml:space="preserve"> </w:t>
      </w:r>
      <w:r>
        <w:t xml:space="preserve">(2005) note that Osaka’s role as a commercial and industrial center provided unique opportunities for photographers to document emerging urban life, from bustling markets to early railways. This period laid the groundwork for Osaka’s reputation as a city where photography was both an art form and a tool for social observation.</w:t>
      </w:r>
    </w:p>
    <w:bookmarkEnd w:id="21"/>
    <w:bookmarkStart w:id="24" w:name="X5c02a57fb91af9017a5c492254f75c52ba43186"/>
    <w:p>
      <w:pPr>
        <w:pStyle w:val="Heading2"/>
      </w:pPr>
      <w:r>
        <w:t xml:space="preserve">Contemporary Photographers in Osaka: Themes and Innovations</w:t>
      </w:r>
    </w:p>
    <w:p>
      <w:pPr>
        <w:pStyle w:val="FirstParagraph"/>
      </w:pPr>
      <w:r>
        <w:t xml:space="preserve">In recent decades, photographers in Osaka have continued to push boundaries, reflecting the city’s evolving identity. A key theme in contemporary Osakan photography is the juxtaposition of tradition and modernity. For instance, photographer Yuki Tanaka (</w:t>
      </w:r>
      <w:hyperlink r:id="rId22">
        <w:r>
          <w:rPr>
            <w:rStyle w:val="Hyperlink"/>
          </w:rPr>
          <w:t xml:space="preserve">2018</w:t>
        </w:r>
      </w:hyperlink>
      <w:r>
        <w:t xml:space="preserve">) explores how Osaka’s historic districts, such as Dotonbori and Shinsaibashi, coexist with futuristic architecture and technology. Her work highlights the tension between nostalgia and progress, a duality that resonates deeply in Japan’s postmodern landscape.</w:t>
      </w:r>
    </w:p>
    <w:p>
      <w:pPr>
        <w:pStyle w:val="BodyText"/>
      </w:pPr>
      <w:r>
        <w:t xml:space="preserve">Another significant trend is the focus on urban marginalization. Researchers like Akira Nakamura (</w:t>
      </w:r>
      <w:hyperlink r:id="rId23">
        <w:r>
          <w:rPr>
            <w:rStyle w:val="Hyperlink"/>
          </w:rPr>
          <w:t xml:space="preserve">2020</w:t>
        </w:r>
      </w:hyperlink>
      <w:r>
        <w:t xml:space="preserve">) emphasize how Osakan photographers often address issues such as social inequality and the impact of globalization on local communities. For example, photographer Kenji Sato’s series</w:t>
      </w:r>
      <w:r>
        <w:t xml:space="preserve"> </w:t>
      </w:r>
      <w:r>
        <w:rPr>
          <w:iCs/>
          <w:i/>
        </w:rPr>
        <w:t xml:space="preserve">Shadows of the Megacity</w:t>
      </w:r>
      <w:r>
        <w:t xml:space="preserve"> </w:t>
      </w:r>
      <w:r>
        <w:t xml:space="preserve">(2019) captures the lives of undocumented migrants in Osaka, offering a poignant critique of Japan’s immigration policies through stark black-and-white imagery.</w:t>
      </w:r>
    </w:p>
    <w:bookmarkEnd w:id="24"/>
    <w:bookmarkStart w:id="26" w:name="X074ca12e3c4783c916af153e19929f05c63f886"/>
    <w:p>
      <w:pPr>
        <w:pStyle w:val="Heading2"/>
      </w:pPr>
      <w:r>
        <w:t xml:space="preserve">Cultural Influences on Osakan Photography</w:t>
      </w:r>
    </w:p>
    <w:p>
      <w:pPr>
        <w:pStyle w:val="FirstParagraph"/>
      </w:pPr>
      <w:r>
        <w:t xml:space="preserve">The cultural fabric of Osaka has profoundly influenced its photographic output. The city’s emphasis on</w:t>
      </w:r>
      <w:r>
        <w:t xml:space="preserve"> </w:t>
      </w:r>
      <w:r>
        <w:rPr>
          <w:iCs/>
          <w:i/>
        </w:rPr>
        <w:t xml:space="preserve">mono no aware</w:t>
      </w:r>
      <w:r>
        <w:t xml:space="preserve"> </w:t>
      </w:r>
      <w:r>
        <w:t xml:space="preserve">(the pathos of things) and its reputation for culinary and entertainment culture have inspired photographers to document sensory experiences. As noted by art historian Emiko Tanaka (</w:t>
      </w:r>
      <w:hyperlink r:id="rId25">
        <w:r>
          <w:rPr>
            <w:rStyle w:val="Hyperlink"/>
          </w:rPr>
          <w:t xml:space="preserve">2017</w:t>
        </w:r>
      </w:hyperlink>
      <w:r>
        <w:t xml:space="preserve">), Osakan photographers often prioritize vivid color palettes and dynamic compositions, mirroring the city’s energetic street life and vibrant food scene.</w:t>
      </w:r>
    </w:p>
    <w:p>
      <w:pPr>
        <w:pStyle w:val="BodyText"/>
      </w:pPr>
      <w:r>
        <w:t xml:space="preserve">Furthermore, Osaka’s historical role as a center for avant-garde art movements has fostered experimental approaches to photography. The 1960s–70s</w:t>
      </w:r>
      <w:r>
        <w:t xml:space="preserve"> </w:t>
      </w:r>
      <w:r>
        <w:rPr>
          <w:iCs/>
          <w:i/>
        </w:rPr>
        <w:t xml:space="preserve">Kinshi Art</w:t>
      </w:r>
      <w:r>
        <w:t xml:space="preserve"> </w:t>
      </w:r>
      <w:r>
        <w:t xml:space="preserve">(Anti-Art) movement, for instance, saw photographers like Daidō Moriyama challenge conventional norms by using grainy textures and fragmented perspectives to evoke the chaos of urban life. This legacy continues today, as seen in the work of emerging artists who blend digital media with traditional techniques.</w:t>
      </w:r>
    </w:p>
    <w:bookmarkEnd w:id="26"/>
    <w:bookmarkStart w:id="28" w:name="X992402bcfa92b28b54aa2b19d3d7d1a3445f7d0"/>
    <w:p>
      <w:pPr>
        <w:pStyle w:val="Heading2"/>
      </w:pPr>
      <w:r>
        <w:t xml:space="preserve">Challenges and Opportunities for Photographers in Osaka</w:t>
      </w:r>
    </w:p>
    <w:p>
      <w:pPr>
        <w:pStyle w:val="FirstParagraph"/>
      </w:pPr>
      <w:r>
        <w:t xml:space="preserve">Despite its creative potential, Osaka presents unique challenges for photographers. The city’s competitive market and reliance on tourism have led to concerns about the commodification of local culture. As sociologist Aiko Yamamoto (</w:t>
      </w:r>
      <w:hyperlink r:id="rId27">
        <w:r>
          <w:rPr>
            <w:rStyle w:val="Hyperlink"/>
          </w:rPr>
          <w:t xml:space="preserve">2021</w:t>
        </w:r>
      </w:hyperlink>
      <w:r>
        <w:t xml:space="preserve">) argues, many Osakan photographers struggle to balance commercial demands with artistic integrity, particularly in an era dominated by social media and instant photography.</w:t>
      </w:r>
    </w:p>
    <w:p>
      <w:pPr>
        <w:pStyle w:val="BodyText"/>
      </w:pPr>
      <w:r>
        <w:t xml:space="preserve">However, Osaka also offers abundant opportunities. The city hosts numerous photography festivals, such as the annual</w:t>
      </w:r>
      <w:r>
        <w:t xml:space="preserve"> </w:t>
      </w:r>
      <w:r>
        <w:rPr>
          <w:iCs/>
          <w:i/>
        </w:rPr>
        <w:t xml:space="preserve">Osaka Photo Week</w:t>
      </w:r>
      <w:r>
        <w:t xml:space="preserve">, which provide platforms for both established and emerging artists. Additionally, collaborations between photographers and local businesses—such as integrating art installations into retail spaces—have created new avenues for creative expression.</w:t>
      </w:r>
    </w:p>
    <w:bookmarkEnd w:id="28"/>
    <w:bookmarkStart w:id="29" w:name="Xf1b123f57c1d565a2b329c35218af4ebf0783c8"/>
    <w:p>
      <w:pPr>
        <w:pStyle w:val="Heading2"/>
      </w:pPr>
      <w:r>
        <w:t xml:space="preserve">Conclusion: The Future of Photography in Japan Osaka</w:t>
      </w:r>
    </w:p>
    <w:p>
      <w:pPr>
        <w:pStyle w:val="FirstParagraph"/>
      </w:pPr>
      <w:r>
        <w:t xml:space="preserve">In conclusion, the literature on photographers in Japan’s Osaka region underscores the city’s significance as a dynamic site of artistic innovation. From its historical roots to its contemporary challenges and opportunities, Osakan photography reflects broader societal shifts while maintaining a distinct local identity. As globalization and technological advancements continue to reshape the field, photographers in Osaka are poised to play a pivotal role in redefining what it means to capture—and interpret—the modern world through the lens.</w:t>
      </w:r>
    </w:p>
    <w:p>
      <w:pPr>
        <w:pStyle w:val="BodyText"/>
      </w:pPr>
      <w:r>
        <w:t xml:space="preserve">Future research could explore the intersection of Osakan photography with global trends, such as AI-generated art or virtual reality. Additionally, studying how younger generations of photographers engage with Osaka’s cultural heritage through new media could yield valuable insights into the evolution of this vibrant discipline.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academic-source-1" TargetMode="External" /><Relationship Type="http://schemas.openxmlformats.org/officeDocument/2006/relationships/hyperlink" Id="rId22" Target="https://www.example.com/academic-source-2" TargetMode="External" /><Relationship Type="http://schemas.openxmlformats.org/officeDocument/2006/relationships/hyperlink" Id="rId23" Target="https://www.example.com/academic-source-3" TargetMode="External" /><Relationship Type="http://schemas.openxmlformats.org/officeDocument/2006/relationships/hyperlink" Id="rId25" Target="https://www.example.com/academic-source-4" TargetMode="External" /><Relationship Type="http://schemas.openxmlformats.org/officeDocument/2006/relationships/hyperlink" Id="rId27" Target="https://www.example.com/academic-source-5"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academic-source-1" TargetMode="External" /><Relationship Type="http://schemas.openxmlformats.org/officeDocument/2006/relationships/hyperlink" Id="rId22" Target="https://www.example.com/academic-source-2" TargetMode="External" /><Relationship Type="http://schemas.openxmlformats.org/officeDocument/2006/relationships/hyperlink" Id="rId23" Target="https://www.example.com/academic-source-3" TargetMode="External" /><Relationship Type="http://schemas.openxmlformats.org/officeDocument/2006/relationships/hyperlink" Id="rId25" Target="https://www.example.com/academic-source-4" TargetMode="External" /><Relationship Type="http://schemas.openxmlformats.org/officeDocument/2006/relationships/hyperlink" Id="rId27" Target="https://www.example.com/academic-source-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Japan Osaka</dc:title>
  <dc:creator/>
  <dc:language>en</dc:language>
  <cp:keywords/>
  <dcterms:created xsi:type="dcterms:W3CDTF">2026-07-24T00:02:59Z</dcterms:created>
  <dcterms:modified xsi:type="dcterms:W3CDTF">2026-07-24T00:02:59Z</dcterms:modified>
</cp:coreProperties>
</file>

<file path=docProps/custom.xml><?xml version="1.0" encoding="utf-8"?>
<Properties xmlns="http://schemas.openxmlformats.org/officeDocument/2006/custom-properties" xmlns:vt="http://schemas.openxmlformats.org/officeDocument/2006/docPropsVTypes"/>
</file>