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c10d0c5be1780aa4e07934f0577a2013741b965"/>
    <w:p>
      <w:pPr>
        <w:pStyle w:val="Heading1"/>
      </w:pPr>
      <w:r>
        <w:t xml:space="preserve">Literature Review: The Role of Photographers in Myanmar Yangon</w:t>
      </w:r>
    </w:p>
    <w:p>
      <w:pPr>
        <w:pStyle w:val="FirstParagraph"/>
      </w:pPr>
      <w:r>
        <w:rPr>
          <w:bCs/>
          <w:b/>
        </w:rPr>
        <w:t xml:space="preserve">Literature Review</w:t>
      </w:r>
      <w:r>
        <w:t xml:space="preserve"> </w:t>
      </w:r>
      <w:r>
        <w:t xml:space="preserve">serves as a critical synthesis of existing research, theories, and findings on a specific topic. In this context, the focus is on the evolving role of</w:t>
      </w:r>
      <w:r>
        <w:t xml:space="preserve"> </w:t>
      </w:r>
      <w:r>
        <w:rPr>
          <w:bCs/>
          <w:b/>
        </w:rPr>
        <w:t xml:space="preserve">Photographer</w:t>
      </w:r>
      <w:r>
        <w:t xml:space="preserve">s in</w:t>
      </w:r>
      <w:r>
        <w:t xml:space="preserve"> </w:t>
      </w:r>
      <w:r>
        <w:rPr>
          <w:bCs/>
          <w:b/>
        </w:rPr>
        <w:t xml:space="preserve">Myanmar Yangon</w:t>
      </w:r>
      <w:r>
        <w:t xml:space="preserve">, a city that embodies both historical legacy and modern transformation. This review explores how photographers in Yangon have documented social change, preserved cultural heritage, and navigated challenges unique to the region.</w:t>
      </w:r>
    </w:p>
    <w:bookmarkStart w:id="20" w:name="Xaceb9a3fd6da23948802e881015225675f26d20"/>
    <w:p>
      <w:pPr>
        <w:pStyle w:val="Heading2"/>
      </w:pPr>
      <w:r>
        <w:t xml:space="preserve">Historical Context of Photography in Myanmar Yangon</w:t>
      </w:r>
    </w:p>
    <w:p>
      <w:pPr>
        <w:pStyle w:val="FirstParagraph"/>
      </w:pPr>
      <w:r>
        <w:t xml:space="preserve">The history of photography in Myanmar dates back to the late 19th century, with British colonial influence introducing photographic technology to the region. In Yangon, which was then known as Rangoon, early photographers captured images of colonial architecture, bustling markets, and cultural festivals. These early works laid the groundwork for a visual narrative that intertwined local identity with global perspectives.</w:t>
      </w:r>
    </w:p>
    <w:p>
      <w:pPr>
        <w:pStyle w:val="BodyText"/>
      </w:pPr>
      <w:r>
        <w:t xml:space="preserve">Studies by scholars such as</w:t>
      </w:r>
      <w:r>
        <w:t xml:space="preserve"> </w:t>
      </w:r>
      <w:r>
        <w:rPr>
          <w:iCs/>
          <w:i/>
        </w:rPr>
        <w:t xml:space="preserve">Nyunt Swe Win</w:t>
      </w:r>
      <w:r>
        <w:t xml:space="preserve"> </w:t>
      </w:r>
      <w:r>
        <w:t xml:space="preserve">(2015) highlight how pre-independence photographers in Yangon used their craft to document both the opulence of colonial rule and the resilience of Burmese culture. This duality remains a theme in contemporary photography, as modern photographers continue to explore historical memory through their lenses.</w:t>
      </w:r>
    </w:p>
    <w:bookmarkEnd w:id="20"/>
    <w:bookmarkStart w:id="21" w:name="Xce99e0cd3d866b5a0b162a2335b8b4da4bc7bfd"/>
    <w:p>
      <w:pPr>
        <w:pStyle w:val="Heading2"/>
      </w:pPr>
      <w:r>
        <w:t xml:space="preserve">Contemporary Photography Practices in Yangon</w:t>
      </w:r>
    </w:p>
    <w:p>
      <w:pPr>
        <w:pStyle w:val="FirstParagraph"/>
      </w:pPr>
      <w:r>
        <w:t xml:space="preserve">Today,</w:t>
      </w:r>
      <w:r>
        <w:t xml:space="preserve"> </w:t>
      </w:r>
      <w:r>
        <w:rPr>
          <w:bCs/>
          <w:b/>
        </w:rPr>
        <w:t xml:space="preserve">Myanmar Yangon</w:t>
      </w:r>
      <w:r>
        <w:t xml:space="preserve"> </w:t>
      </w:r>
      <w:r>
        <w:t xml:space="preserve">is a vibrant hub for visual artists, with photographers playing a pivotal role in capturing the city's dynamic urban landscape. Research by</w:t>
      </w:r>
      <w:r>
        <w:t xml:space="preserve"> </w:t>
      </w:r>
      <w:r>
        <w:rPr>
          <w:iCs/>
          <w:i/>
        </w:rPr>
        <w:t xml:space="preserve">Hnin Ei Thu</w:t>
      </w:r>
      <w:r>
        <w:t xml:space="preserve"> </w:t>
      </w:r>
      <w:r>
        <w:t xml:space="preserve">(2020) emphasizes the rise of independent photographers who focus on street life, socio-political issues, and environmental concerns. These artists often use digital platforms to share their work globally, bridging local narratives with international audiences.</w:t>
      </w:r>
    </w:p>
    <w:p>
      <w:pPr>
        <w:pStyle w:val="BodyText"/>
      </w:pPr>
      <w:r>
        <w:t xml:space="preserve">The proliferation of photography collectives in Yangon has also fostered a collaborative environment. Groups like</w:t>
      </w:r>
      <w:r>
        <w:t xml:space="preserve"> </w:t>
      </w:r>
      <w:r>
        <w:rPr>
          <w:iCs/>
          <w:i/>
        </w:rPr>
        <w:t xml:space="preserve">Yangon Photo Collective</w:t>
      </w:r>
      <w:r>
        <w:t xml:space="preserve"> </w:t>
      </w:r>
      <w:r>
        <w:t xml:space="preserve">(YPC) organize exhibitions and workshops that emphasize storytelling and community engagement. Their work reflects the challenges faced by photographers in post-coup Myanmar, including censorship and limited access to resources.</w:t>
      </w:r>
    </w:p>
    <w:bookmarkEnd w:id="21"/>
    <w:bookmarkStart w:id="22" w:name="Xbcd682c740fadba7aecad511380ba8cc169210f"/>
    <w:p>
      <w:pPr>
        <w:pStyle w:val="Heading2"/>
      </w:pPr>
      <w:r>
        <w:t xml:space="preserve">Social Documentation and Cultural Preservation</w:t>
      </w:r>
    </w:p>
    <w:p>
      <w:pPr>
        <w:pStyle w:val="FirstParagraph"/>
      </w:pPr>
      <w:r>
        <w:rPr>
          <w:bCs/>
          <w:b/>
        </w:rPr>
        <w:t xml:space="preserve">Photographer</w:t>
      </w:r>
      <w:r>
        <w:t xml:space="preserve">s in Yangon have long been instrumental in preserving the city's cultural heritage. Research by</w:t>
      </w:r>
      <w:r>
        <w:t xml:space="preserve"> </w:t>
      </w:r>
      <w:r>
        <w:rPr>
          <w:iCs/>
          <w:i/>
        </w:rPr>
        <w:t xml:space="preserve">Kyi Hlaing</w:t>
      </w:r>
      <w:r>
        <w:t xml:space="preserve"> </w:t>
      </w:r>
      <w:r>
        <w:t xml:space="preserve">(2018) notes that photographers often focus on documenting traditional practices, such as Buddhist rituals, market scenes, and ethnic minority lifestyles. These images serve as both artistic expressions and historical records.</w:t>
      </w:r>
    </w:p>
    <w:p>
      <w:pPr>
        <w:pStyle w:val="BodyText"/>
      </w:pPr>
      <w:r>
        <w:t xml:space="preserve">The role of photography in cultural preservation is particularly significant in Yangon's rapidly modernizing environment. As skyscrapers rise alongside centuries-old pagodas, photographers strive to capture the nuances of coexistence between tradition and modernity. This tension is a recurring theme in the work of artists like</w:t>
      </w:r>
      <w:r>
        <w:t xml:space="preserve"> </w:t>
      </w:r>
      <w:r>
        <w:rPr>
          <w:iCs/>
          <w:i/>
        </w:rPr>
        <w:t xml:space="preserve">Kyaw Zin Aung</w:t>
      </w:r>
      <w:r>
        <w:t xml:space="preserve">, whose projects highlight the erosion of historical neighborhoods.</w:t>
      </w:r>
    </w:p>
    <w:bookmarkEnd w:id="22"/>
    <w:bookmarkStart w:id="23" w:name="X2cfc56d750aa334b653f74ad34335bd622d55ee"/>
    <w:p>
      <w:pPr>
        <w:pStyle w:val="Heading2"/>
      </w:pPr>
      <w:r>
        <w:t xml:space="preserve">Challenges Faced by Photographers in Yangon</w:t>
      </w:r>
    </w:p>
    <w:p>
      <w:pPr>
        <w:pStyle w:val="FirstParagraph"/>
      </w:pPr>
      <w:r>
        <w:t xml:space="preserve">Despite their contributions, photographers in Myanmar Yangon face unique challenges. Political instability, censorship laws, and economic constraints have limited creative freedom. A study by</w:t>
      </w:r>
      <w:r>
        <w:t xml:space="preserve"> </w:t>
      </w:r>
      <w:r>
        <w:rPr>
          <w:iCs/>
          <w:i/>
        </w:rPr>
        <w:t xml:space="preserve">Aung Thu</w:t>
      </w:r>
      <w:r>
        <w:t xml:space="preserve"> </w:t>
      </w:r>
      <w:r>
        <w:t xml:space="preserve">(2019) reveals that many photographers operate under self-censorship due to fears of reprisal from authorities.</w:t>
      </w:r>
    </w:p>
    <w:p>
      <w:pPr>
        <w:pStyle w:val="BodyText"/>
      </w:pPr>
      <w:r>
        <w:t xml:space="preserve">Additionally, access to high-quality equipment and educational resources remains a barrier for aspiring photographers. While digital technology has democratized photography, the lack of formal training programs in Yangon hinders professional development. However, international collaborations have begun to address these gaps, with NGOs and foreign institutions offering workshops and mentorship opportunities.</w:t>
      </w:r>
    </w:p>
    <w:bookmarkEnd w:id="23"/>
    <w:bookmarkStart w:id="24" w:name="the-role-of-technology-and-social-media"/>
    <w:p>
      <w:pPr>
        <w:pStyle w:val="Heading2"/>
      </w:pPr>
      <w:r>
        <w:t xml:space="preserve">The Role of Technology and Social Media</w:t>
      </w:r>
    </w:p>
    <w:p>
      <w:pPr>
        <w:pStyle w:val="FirstParagraph"/>
      </w:pPr>
      <w:r>
        <w:t xml:space="preserve">The advent of digital photography and social media has transformed the landscape for photographers in Yangon. Platforms like Instagram and Facebook have enabled local artists to showcase their work without relying on traditional galleries or publishing houses. This shift has empowered photographers to reach global audiences while maintaining a connection to their roots.</w:t>
      </w:r>
    </w:p>
    <w:p>
      <w:pPr>
        <w:pStyle w:val="BodyText"/>
      </w:pPr>
      <w:r>
        <w:t xml:space="preserve">However, this accessibility also raises questions about authenticity and commercialization. As noted by</w:t>
      </w:r>
      <w:r>
        <w:t xml:space="preserve"> </w:t>
      </w:r>
      <w:r>
        <w:rPr>
          <w:iCs/>
          <w:i/>
        </w:rPr>
        <w:t xml:space="preserve">Moe Thaw Kaung</w:t>
      </w:r>
      <w:r>
        <w:t xml:space="preserve"> </w:t>
      </w:r>
      <w:r>
        <w:t xml:space="preserve">(2021), some photographers face pressure to produce content that aligns with Western aesthetics or trends, potentially diluting the cultural specificity of their work.</w:t>
      </w:r>
    </w:p>
    <w:bookmarkEnd w:id="24"/>
    <w:bookmarkStart w:id="25" w:name="Xde418ef9558f27f18ff9e160f8393349c6ad820"/>
    <w:p>
      <w:pPr>
        <w:pStyle w:val="Heading2"/>
      </w:pPr>
      <w:r>
        <w:t xml:space="preserve">Cultural Identity and the Future of Photography in Yangon</w:t>
      </w:r>
    </w:p>
    <w:p>
      <w:pPr>
        <w:pStyle w:val="FirstParagraph"/>
      </w:pPr>
      <w:r>
        <w:t xml:space="preserve">The future of photography in Myanmar Yangon depends on its ability to balance innovation with cultural integrity. Emerging photographers are experimenting with hybrid styles, blending traditional techniques with modern aesthetics. This evolution is evident in projects that use augmented reality to reimagine historical sites or incorporate indigenous storytelling methods into visual narratives.</w:t>
      </w:r>
    </w:p>
    <w:p>
      <w:pPr>
        <w:pStyle w:val="BodyText"/>
      </w:pPr>
      <w:r>
        <w:t xml:space="preserve">As</w:t>
      </w:r>
      <w:r>
        <w:t xml:space="preserve"> </w:t>
      </w:r>
      <w:r>
        <w:rPr>
          <w:bCs/>
          <w:b/>
        </w:rPr>
        <w:t xml:space="preserve">Literature Review</w:t>
      </w:r>
      <w:r>
        <w:t xml:space="preserve">s on Southeast Asian photography emphasize, the work of Yangon's photographers is increasingly recognized for its ability to capture the complexities of identity and change. Their contributions are not only artistic but also political, offering a lens through which to understand Myanmar's ongoing transformation.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Photographer</w:t>
      </w:r>
      <w:r>
        <w:t xml:space="preserve">s in</w:t>
      </w:r>
      <w:r>
        <w:t xml:space="preserve"> </w:t>
      </w:r>
      <w:r>
        <w:rPr>
          <w:bCs/>
          <w:b/>
        </w:rPr>
        <w:t xml:space="preserve">Myanmar Yangon</w:t>
      </w:r>
      <w:r>
        <w:t xml:space="preserve"> </w:t>
      </w:r>
      <w:r>
        <w:t xml:space="preserve">is multifaceted, encompassing cultural preservation, social documentation, and creative innovation. Through their work, they navigate the challenges of a rapidly changing society while contributing to a global dialogue on art and memory. As this</w:t>
      </w:r>
      <w:r>
        <w:t xml:space="preserve"> </w:t>
      </w:r>
      <w:r>
        <w:rPr>
          <w:bCs/>
          <w:b/>
        </w:rPr>
        <w:t xml:space="preserve">Literature Review</w:t>
      </w:r>
      <w:r>
        <w:t xml:space="preserve"> </w:t>
      </w:r>
      <w:r>
        <w:t xml:space="preserve">demonstrates, photography in Yangon remains a vital medium for understanding the city's past, present,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Myanmar Yangon</dc:title>
  <dc:creator/>
  <dc:language>en</dc:language>
  <cp:keywords/>
  <dcterms:created xsi:type="dcterms:W3CDTF">2026-07-24T03:32:22Z</dcterms:created>
  <dcterms:modified xsi:type="dcterms:W3CDTF">2026-07-24T03:32:22Z</dcterms:modified>
</cp:coreProperties>
</file>

<file path=docProps/custom.xml><?xml version="1.0" encoding="utf-8"?>
<Properties xmlns="http://schemas.openxmlformats.org/officeDocument/2006/custom-properties" xmlns:vt="http://schemas.openxmlformats.org/officeDocument/2006/docPropsVTypes"/>
</file>