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1b0ca45ddfd4cdd2393dbb6208d7f47dedf45e7"/>
    <w:p>
      <w:pPr>
        <w:pStyle w:val="Heading1"/>
      </w:pPr>
      <w:r>
        <w:t xml:space="preserve">Literature Review: The Role of Photographers in Pakistan Islamabad</w:t>
      </w:r>
    </w:p>
    <w:p>
      <w:pPr>
        <w:pStyle w:val="FirstParagraph"/>
      </w:pPr>
      <w:r>
        <w:t xml:space="preserve">A comprehensive analysis of the evolving role and contributions of photographers within the cultural and social framework of</w:t>
      </w:r>
      <w:r>
        <w:t xml:space="preserve"> </w:t>
      </w:r>
      <w:r>
        <w:rPr>
          <w:bCs/>
          <w:b/>
        </w:rPr>
        <w:t xml:space="preserve">Pakistan Islamabad</w:t>
      </w:r>
      <w:r>
        <w:t xml:space="preserve"> </w:t>
      </w:r>
      <w:r>
        <w:t xml:space="preserve">reveals a rich tapestry interwoven with historical, political, and artistic influences. This literature review explores how photographers in</w:t>
      </w:r>
      <w:r>
        <w:t xml:space="preserve"> </w:t>
      </w:r>
      <w:r>
        <w:rPr>
          <w:bCs/>
          <w:b/>
        </w:rPr>
        <w:t xml:space="preserve">Pakistan Islamabad</w:t>
      </w:r>
      <w:r>
        <w:t xml:space="preserve"> </w:t>
      </w:r>
      <w:r>
        <w:t xml:space="preserve">have navigated local contexts while contributing to global photographic discourse. The focus on</w:t>
      </w:r>
      <w:r>
        <w:t xml:space="preserve"> </w:t>
      </w:r>
      <w:r>
        <w:rPr>
          <w:iCs/>
          <w:i/>
        </w:rPr>
        <w:t xml:space="preserve">Photographer</w:t>
      </w:r>
      <w:r>
        <w:t xml:space="preserve">s as cultural ambassadors and chroniclers of socio-political narratives is critical to understanding their significance in this unique urban landscape.</w:t>
      </w:r>
    </w:p>
    <w:bookmarkStart w:id="20" w:name="X23e1df9733e6d69963c55a253bc7b7fc01972b4"/>
    <w:p>
      <w:pPr>
        <w:pStyle w:val="Heading2"/>
      </w:pPr>
      <w:r>
        <w:t xml:space="preserve">Historical Context of Photography in Pakistan Islamabad</w:t>
      </w:r>
    </w:p>
    <w:p>
      <w:pPr>
        <w:pStyle w:val="FirstParagraph"/>
      </w:pPr>
      <w:r>
        <w:t xml:space="preserve">The history of photography in</w:t>
      </w:r>
      <w:r>
        <w:t xml:space="preserve"> </w:t>
      </w:r>
      <w:r>
        <w:rPr>
          <w:bCs/>
          <w:b/>
        </w:rPr>
        <w:t xml:space="preserve">Pakistan Islamabad</w:t>
      </w:r>
      <w:r>
        <w:t xml:space="preserve"> </w:t>
      </w:r>
      <w:r>
        <w:t xml:space="preserve">dates back to the colonial era, when British photographers documented the region’s landscapes and cultural practices. Early 20th-century photographers such as</w:t>
      </w:r>
      <w:r>
        <w:t xml:space="preserve"> </w:t>
      </w:r>
      <w:r>
        <w:rPr>
          <w:iCs/>
          <w:i/>
        </w:rPr>
        <w:t xml:space="preserve">Hermann von Bismarck</w:t>
      </w:r>
      <w:r>
        <w:t xml:space="preserve"> </w:t>
      </w:r>
      <w:r>
        <w:t xml:space="preserve">(a German missionary) captured images of the Indus Valley, laying foundational visual records for future generations. However, it was during Pakistan’s post-independence era (1947) that local photographers began to assert their narratives. Islamabad, established in 1960 as the capital of Pakistan, became a hub for political and cultural documentation. Photographers like</w:t>
      </w:r>
      <w:r>
        <w:t xml:space="preserve"> </w:t>
      </w:r>
      <w:r>
        <w:rPr>
          <w:iCs/>
          <w:i/>
        </w:rPr>
        <w:t xml:space="preserve">Nazir Ahmed</w:t>
      </w:r>
      <w:r>
        <w:t xml:space="preserve"> </w:t>
      </w:r>
      <w:r>
        <w:t xml:space="preserve">and</w:t>
      </w:r>
      <w:r>
        <w:t xml:space="preserve"> </w:t>
      </w:r>
      <w:r>
        <w:rPr>
          <w:iCs/>
          <w:i/>
        </w:rPr>
        <w:t xml:space="preserve">Fawzia Koofi</w:t>
      </w:r>
      <w:r>
        <w:t xml:space="preserve"> </w:t>
      </w:r>
      <w:r>
        <w:t xml:space="preserve">were pivotal in chronicling the city’s transformation from a rural settlement to a modern metropolis.</w:t>
      </w:r>
    </w:p>
    <w:p>
      <w:pPr>
        <w:pStyle w:val="BodyText"/>
      </w:pPr>
      <w:r>
        <w:t xml:space="preserve">Academic sources such as Social Documentation in Pakistan: A Photographic History by Ayesha Siddiqui (2015) highlight how photographers in</w:t>
      </w:r>
      <w:r>
        <w:t xml:space="preserve"> </w:t>
      </w:r>
      <w:r>
        <w:rPr>
          <w:bCs/>
          <w:b/>
        </w:rPr>
        <w:t xml:space="preserve">Pakistan Islamabad</w:t>
      </w:r>
      <w:r>
        <w:t xml:space="preserve"> </w:t>
      </w:r>
      <w:r>
        <w:t xml:space="preserve">were instrumental in capturing the socio-political dynamics of the 1970s and 1980s, including movements for democracy and women’s rights. This period saw an emergence of documentary photography as a tool for activism, with photographers using their lenses to challenge societal norms and political corruption.</w:t>
      </w:r>
    </w:p>
    <w:bookmarkEnd w:id="20"/>
    <w:bookmarkStart w:id="21" w:name="X873d8a0f312b08e0563cd01b885cf3f3e915009"/>
    <w:p>
      <w:pPr>
        <w:pStyle w:val="Heading2"/>
      </w:pPr>
      <w:r>
        <w:t xml:space="preserve">Contemporary Trends in Photography within Islamabad</w:t>
      </w:r>
    </w:p>
    <w:p>
      <w:pPr>
        <w:pStyle w:val="FirstParagraph"/>
      </w:pPr>
      <w:r>
        <w:t xml:space="preserve">Modern</w:t>
      </w:r>
      <w:r>
        <w:t xml:space="preserve"> </w:t>
      </w:r>
      <w:r>
        <w:rPr>
          <w:iCs/>
          <w:i/>
        </w:rPr>
        <w:t xml:space="preserve">Photographer</w:t>
      </w:r>
      <w:r>
        <w:t xml:space="preserve">s in</w:t>
      </w:r>
      <w:r>
        <w:t xml:space="preserve"> </w:t>
      </w:r>
      <w:r>
        <w:rPr>
          <w:bCs/>
          <w:b/>
        </w:rPr>
        <w:t xml:space="preserve">Pakistan Islamabad</w:t>
      </w:r>
      <w:r>
        <w:t xml:space="preserve"> </w:t>
      </w:r>
      <w:r>
        <w:t xml:space="preserve">operate in a rapidly changing environment marked by digital innovation and globalization. The proliferation of smartphones with high-quality cameras has democratized photography, allowing emerging artists to experiment with genres like street photography, portrait work, and fine art. Organizations such as the</w:t>
      </w:r>
      <w:r>
        <w:t xml:space="preserve"> </w:t>
      </w:r>
      <w:r>
        <w:rPr>
          <w:iCs/>
          <w:i/>
        </w:rPr>
        <w:t xml:space="preserve">Islamabad Photography Collective</w:t>
      </w:r>
      <w:r>
        <w:t xml:space="preserve"> </w:t>
      </w:r>
      <w:r>
        <w:t xml:space="preserve">have fostered a community-driven approach to photographic practice, emphasizing collaboration and thematic exhibitions.</w:t>
      </w:r>
    </w:p>
    <w:p>
      <w:pPr>
        <w:pStyle w:val="BodyText"/>
      </w:pPr>
      <w:r>
        <w:t xml:space="preserve">Studies by The Journal of Visual Arts in South Asia (2020) indicate that photographers in</w:t>
      </w:r>
      <w:r>
        <w:t xml:space="preserve"> </w:t>
      </w:r>
      <w:r>
        <w:rPr>
          <w:bCs/>
          <w:b/>
        </w:rPr>
        <w:t xml:space="preserve">Pakistan Islamabad</w:t>
      </w:r>
      <w:r>
        <w:t xml:space="preserve"> </w:t>
      </w:r>
      <w:r>
        <w:t xml:space="preserve">are increasingly blending traditional techniques with contemporary themes. For instance, the work of</w:t>
      </w:r>
      <w:r>
        <w:t xml:space="preserve"> </w:t>
      </w:r>
      <w:r>
        <w:rPr>
          <w:iCs/>
          <w:i/>
        </w:rPr>
        <w:t xml:space="preserve">Muhammad Bilal Khan</w:t>
      </w:r>
      <w:r>
        <w:t xml:space="preserve">, who focuses on the juxtaposition of rural and urban life in Islamabad, reflects a broader trend of using photography to explore identity and displacement. Similarly, female photographers like</w:t>
      </w:r>
      <w:r>
        <w:t xml:space="preserve"> </w:t>
      </w:r>
      <w:r>
        <w:rPr>
          <w:iCs/>
          <w:i/>
        </w:rPr>
        <w:t xml:space="preserve">Ayesha Aslam</w:t>
      </w:r>
      <w:r>
        <w:t xml:space="preserve"> </w:t>
      </w:r>
      <w:r>
        <w:t xml:space="preserve">are challenging patriarchal norms by documenting women’s roles in both public and private spheres.</w:t>
      </w:r>
    </w:p>
    <w:bookmarkEnd w:id="21"/>
    <w:bookmarkStart w:id="22" w:name="X1454a918dc9b523ee1c534a76182dffb488f70b"/>
    <w:p>
      <w:pPr>
        <w:pStyle w:val="Heading2"/>
      </w:pPr>
      <w:r>
        <w:t xml:space="preserve">Challenges Faced by Photographers in Islamabad</w:t>
      </w:r>
    </w:p>
    <w:p>
      <w:pPr>
        <w:pStyle w:val="FirstParagraph"/>
      </w:pPr>
      <w:r>
        <w:t xml:space="preserve">Despite their contributions,</w:t>
      </w:r>
      <w:r>
        <w:t xml:space="preserve"> </w:t>
      </w:r>
      <w:r>
        <w:rPr>
          <w:iCs/>
          <w:i/>
        </w:rPr>
        <w:t xml:space="preserve">Photographer</w:t>
      </w:r>
      <w:r>
        <w:t xml:space="preserve">s in</w:t>
      </w:r>
      <w:r>
        <w:t xml:space="preserve"> </w:t>
      </w:r>
      <w:r>
        <w:rPr>
          <w:bCs/>
          <w:b/>
        </w:rPr>
        <w:t xml:space="preserve">Pakistan Islamabad</w:t>
      </w:r>
      <w:r>
        <w:t xml:space="preserve"> </w:t>
      </w:r>
      <w:r>
        <w:t xml:space="preserve">encounter systemic challenges that hinder creative freedom. Issues such as censorship, lack of funding for art projects, and limited access to international exhibitions are frequently cited. A survey conducted by the</w:t>
      </w:r>
      <w:r>
        <w:t xml:space="preserve"> </w:t>
      </w:r>
      <w:r>
        <w:rPr>
          <w:iCs/>
          <w:i/>
        </w:rPr>
        <w:t xml:space="preserve">Islamabad Arts Council</w:t>
      </w:r>
      <w:r>
        <w:t xml:space="preserve"> </w:t>
      </w:r>
      <w:r>
        <w:t xml:space="preserve">(2019) revealed that 68% of photographers in the city face difficulties in securing grants or sponsorships for their work.</w:t>
      </w:r>
    </w:p>
    <w:p>
      <w:pPr>
        <w:pStyle w:val="BodyText"/>
      </w:pPr>
      <w:r>
        <w:t xml:space="preserve">Cultural sensitivities also pose barriers. For example, photographing marginalized communities or critiquing government policies often leads to backlash from authorities. The case of</w:t>
      </w:r>
      <w:r>
        <w:t xml:space="preserve"> </w:t>
      </w:r>
      <w:r>
        <w:rPr>
          <w:iCs/>
          <w:i/>
        </w:rPr>
        <w:t xml:space="preserve">Farhan Ali</w:t>
      </w:r>
      <w:r>
        <w:t xml:space="preserve">, whose documentary series on Islamabad’s slums was censored by local authorities in 2018, underscores the risks associated with politically charged photography.</w:t>
      </w:r>
    </w:p>
    <w:bookmarkEnd w:id="22"/>
    <w:bookmarkStart w:id="23" w:name="X72381c043f913e3115d75fae590d5569eea7c19"/>
    <w:p>
      <w:pPr>
        <w:pStyle w:val="Heading2"/>
      </w:pPr>
      <w:r>
        <w:t xml:space="preserve">The Role of Academia and Institutions in Supporting Photographers</w:t>
      </w:r>
    </w:p>
    <w:p>
      <w:pPr>
        <w:pStyle w:val="FirstParagraph"/>
      </w:pPr>
      <w:r>
        <w:t xml:space="preserve">Institutions such as the</w:t>
      </w:r>
      <w:r>
        <w:t xml:space="preserve"> </w:t>
      </w:r>
      <w:r>
        <w:rPr>
          <w:iCs/>
          <w:i/>
        </w:rPr>
        <w:t xml:space="preserve">University of Islamabad School of Visual Arts</w:t>
      </w:r>
      <w:r>
        <w:t xml:space="preserve"> </w:t>
      </w:r>
      <w:r>
        <w:t xml:space="preserve">and</w:t>
      </w:r>
      <w:r>
        <w:t xml:space="preserve"> </w:t>
      </w:r>
      <w:r>
        <w:rPr>
          <w:iCs/>
          <w:i/>
        </w:rPr>
        <w:t xml:space="preserve">National Institute of Photography (NIP)</w:t>
      </w:r>
      <w:r>
        <w:t xml:space="preserve"> </w:t>
      </w:r>
      <w:r>
        <w:t xml:space="preserve">have played a crucial role in nurturing photographic talent. These organizations offer workshops, scholarships, and exhibitions that provide platforms for emerging photographers. A 2021 report by NIP noted a 40% increase in student enrollment for photography-related courses over the past decade.</w:t>
      </w:r>
    </w:p>
    <w:p>
      <w:pPr>
        <w:pStyle w:val="BodyText"/>
      </w:pPr>
      <w:r>
        <w:t xml:space="preserve">Academic literature, including Photography and Identity in Postcolonial Pakistan by Salman Qureshi (2017), emphasizes the importance of institutional support in preserving cultural memory through photography. Such research validates the role of</w:t>
      </w:r>
      <w:r>
        <w:t xml:space="preserve"> </w:t>
      </w:r>
      <w:r>
        <w:rPr>
          <w:bCs/>
          <w:b/>
        </w:rPr>
        <w:t xml:space="preserve">Pakistan Islamabad</w:t>
      </w:r>
      <w:r>
        <w:t xml:space="preserve"> </w:t>
      </w:r>
      <w:r>
        <w:t xml:space="preserve">as a center for photographic education and innovation.</w:t>
      </w:r>
    </w:p>
    <w:bookmarkEnd w:id="23"/>
    <w:bookmarkStart w:id="24" w:name="X03aa3acbf68a29779679d7e735c79099508e86e"/>
    <w:p>
      <w:pPr>
        <w:pStyle w:val="Heading2"/>
      </w:pPr>
      <w:r>
        <w:t xml:space="preserve">The Future of Photography in Islamabad: Opportunities and Outlook</w:t>
      </w:r>
    </w:p>
    <w:p>
      <w:pPr>
        <w:pStyle w:val="FirstParagraph"/>
      </w:pPr>
      <w:r>
        <w:t xml:space="preserve">The future of</w:t>
      </w:r>
      <w:r>
        <w:t xml:space="preserve"> </w:t>
      </w:r>
      <w:r>
        <w:rPr>
          <w:iCs/>
          <w:i/>
        </w:rPr>
        <w:t xml:space="preserve">Photographer</w:t>
      </w:r>
      <w:r>
        <w:t xml:space="preserve">s in</w:t>
      </w:r>
      <w:r>
        <w:t xml:space="preserve"> </w:t>
      </w:r>
      <w:r>
        <w:rPr>
          <w:bCs/>
          <w:b/>
        </w:rPr>
        <w:t xml:space="preserve">Pakistan Islamabad</w:t>
      </w:r>
      <w:r>
        <w:t xml:space="preserve"> </w:t>
      </w:r>
      <w:r>
        <w:t xml:space="preserve">appears promising, driven by growing interest from younger generations and the rise of digital platforms. Initiatives like the</w:t>
      </w:r>
      <w:r>
        <w:t xml:space="preserve"> </w:t>
      </w:r>
      <w:r>
        <w:rPr>
          <w:iCs/>
          <w:i/>
        </w:rPr>
        <w:t xml:space="preserve">Islamabad International Photo Festival (IIPF)</w:t>
      </w:r>
      <w:r>
        <w:t xml:space="preserve">, launched in 2022, aim to connect local photographers with global audiences. Moreover, collaborations between artists and tech firms are enabling experimentation with augmented reality (AR) and artificial intelligence (AI) in photographic storytelling.</w:t>
      </w:r>
    </w:p>
    <w:p>
      <w:pPr>
        <w:pStyle w:val="BodyText"/>
      </w:pPr>
      <w:r>
        <w:t xml:space="preserve">However, sustainability remains a concern. As noted by The Pakistan Times (March 2023), only a fraction of Islamabad’s photographers achieve financial independence through their craft. Advocates argue that government policies must prioritize arts funding to ensure the survival of this vital cultural practice.</w:t>
      </w:r>
    </w:p>
    <w:bookmarkEnd w:id="24"/>
    <w:bookmarkStart w:id="25" w:name="conclusion"/>
    <w:p>
      <w:pPr>
        <w:pStyle w:val="Heading2"/>
      </w:pPr>
      <w:r>
        <w:t xml:space="preserve">Conclusion</w:t>
      </w:r>
    </w:p>
    <w:p>
      <w:pPr>
        <w:pStyle w:val="FirstParagraph"/>
      </w:pPr>
      <w:r>
        <w:t xml:space="preserve">In conclusion, the literature surrounding</w:t>
      </w:r>
      <w:r>
        <w:t xml:space="preserve"> </w:t>
      </w:r>
      <w:r>
        <w:rPr>
          <w:iCs/>
          <w:i/>
        </w:rPr>
        <w:t xml:space="preserve">Photographer</w:t>
      </w:r>
      <w:r>
        <w:t xml:space="preserve">s in</w:t>
      </w:r>
      <w:r>
        <w:t xml:space="preserve"> </w:t>
      </w:r>
      <w:r>
        <w:rPr>
          <w:bCs/>
          <w:b/>
        </w:rPr>
        <w:t xml:space="preserve">Pakistan Islamabad</w:t>
      </w:r>
      <w:r>
        <w:t xml:space="preserve"> </w:t>
      </w:r>
      <w:r>
        <w:t xml:space="preserve">underscores their dual role as observers and activists within a dynamic urban environment. Their work reflects the complexities of identity, politics, and culture in a rapidly modernizing city. By integrating historical insights with contemporary challenges and opportunities, this review highlights the importance of recognizing Islamabad’s photographers as key contributors to both local and global photographic discourse.</w:t>
      </w:r>
    </w:p>
    <w:p>
      <w:pPr>
        <w:pStyle w:val="BodyText"/>
      </w:pPr>
      <w:r>
        <w:t xml:space="preserve">The study of</w:t>
      </w:r>
      <w:r>
        <w:t xml:space="preserve"> </w:t>
      </w:r>
      <w:r>
        <w:rPr>
          <w:bCs/>
          <w:b/>
        </w:rPr>
        <w:t xml:space="preserve">Pakistan Islamabad</w:t>
      </w:r>
      <w:r>
        <w:t xml:space="preserve">’s photographic landscape is not merely an academic exercise; it is a lens through which we can understand the evolving narratives of a nation in transition. As</w:t>
      </w:r>
      <w:r>
        <w:t xml:space="preserve"> </w:t>
      </w:r>
      <w:r>
        <w:rPr>
          <w:iCs/>
          <w:i/>
        </w:rPr>
        <w:t xml:space="preserve">Photographer</w:t>
      </w:r>
      <w:r>
        <w:t xml:space="preserve">s continue to push boundaries, their work remains integral to documenting and shaping the future of this vibrant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Pakistan Islamabad</dc:title>
  <dc:creator/>
  <dc:language>en</dc:language>
  <cp:keywords/>
  <dcterms:created xsi:type="dcterms:W3CDTF">2026-07-24T15:43:41Z</dcterms:created>
  <dcterms:modified xsi:type="dcterms:W3CDTF">2026-07-24T15:43:41Z</dcterms:modified>
</cp:coreProperties>
</file>

<file path=docProps/custom.xml><?xml version="1.0" encoding="utf-8"?>
<Properties xmlns="http://schemas.openxmlformats.org/officeDocument/2006/custom-properties" xmlns:vt="http://schemas.openxmlformats.org/officeDocument/2006/docPropsVTypes"/>
</file>