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Photographers</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6" w:name="Xbe66ec210943c558481f1a9d6561e589261f98f"/>
    <w:p>
      <w:pPr>
        <w:pStyle w:val="Heading1"/>
      </w:pPr>
      <w:r>
        <w:t xml:space="preserve">Literature Review: The Role of Photographers in Saudi Arabia Riyadh</w:t>
      </w:r>
    </w:p>
    <w:p>
      <w:pPr>
        <w:pStyle w:val="FirstParagraph"/>
      </w:pPr>
      <w:r>
        <w:rPr>
          <w:bCs/>
          <w:b/>
        </w:rPr>
        <w:t xml:space="preserve">Literature Review</w:t>
      </w:r>
      <w:r>
        <w:t xml:space="preserve"> </w:t>
      </w:r>
      <w:r>
        <w:t xml:space="preserve">serves as a critical synthesis of existing research and academic discourse, providing a foundation for understanding specific phenomena within a given field. In this context, the focus is on the evolving role and contributions of</w:t>
      </w:r>
      <w:r>
        <w:t xml:space="preserve"> </w:t>
      </w:r>
      <w:r>
        <w:rPr>
          <w:bCs/>
          <w:b/>
        </w:rPr>
        <w:t xml:space="preserve">Photographers</w:t>
      </w:r>
      <w:r>
        <w:t xml:space="preserve"> </w:t>
      </w:r>
      <w:r>
        <w:t xml:space="preserve">in</w:t>
      </w:r>
      <w:r>
        <w:t xml:space="preserve"> </w:t>
      </w:r>
      <w:r>
        <w:rPr>
          <w:bCs/>
          <w:b/>
        </w:rPr>
        <w:t xml:space="preserve">Saudi Arabia Riyadh</w:t>
      </w:r>
      <w:r>
        <w:t xml:space="preserve">, a city at the intersection of tradition and modernization. This review explores how photographic practices have adapted to cultural, social, and technological changes in Riyadh over recent decades.</w:t>
      </w:r>
    </w:p>
    <w:bookmarkStart w:id="20" w:name="X9d642d3aae0448ae3ad4640f36dd481940e2a55"/>
    <w:p>
      <w:pPr>
        <w:pStyle w:val="Heading2"/>
      </w:pPr>
      <w:r>
        <w:t xml:space="preserve">Historical Context: Photography in Saudi Arabia</w:t>
      </w:r>
    </w:p>
    <w:p>
      <w:pPr>
        <w:pStyle w:val="FirstParagraph"/>
      </w:pPr>
      <w:r>
        <w:t xml:space="preserve">The history of photography in Saudi Arabia is intertwined with the broader narrative of the kingdom's socio-political transformation. Early photographic practices in the region were influenced by Western explorers and colonial photographers who documented landscapes, architecture, and local communities during the 19th and early 20th centuries. However, it was not until the post-Oil Boom era that photography began to flourish as a local art form in</w:t>
      </w:r>
      <w:r>
        <w:t xml:space="preserve"> </w:t>
      </w:r>
      <w:r>
        <w:rPr>
          <w:bCs/>
          <w:b/>
        </w:rPr>
        <w:t xml:space="preserve">Saudi Arabia Riyadh</w:t>
      </w:r>
      <w:r>
        <w:t xml:space="preserve">.</w:t>
      </w:r>
    </w:p>
    <w:p>
      <w:pPr>
        <w:pStyle w:val="BodyText"/>
      </w:pPr>
      <w:r>
        <w:t xml:space="preserve">Academic sources such as Al-Harbi (2015) highlight the gradual integration of photography into Saudi education and media, with institutions like King Abdulaziz University in Jeddah and the University of Riyadh playing pivotal roles. These institutions introduced photography courses that emphasized both technical skills and cultural sensitivity, reflecting the kingdom's desire to balance modernity with Islamic traditions.</w:t>
      </w:r>
    </w:p>
    <w:bookmarkEnd w:id="20"/>
    <w:bookmarkStart w:id="21" w:name="X2929eb3e7adb4cda097520d9f00262fcea4cd59"/>
    <w:p>
      <w:pPr>
        <w:pStyle w:val="Heading2"/>
      </w:pPr>
      <w:r>
        <w:t xml:space="preserve">Contemporary Trends: The Photographic Landscape in Riyadh</w:t>
      </w:r>
    </w:p>
    <w:p>
      <w:pPr>
        <w:pStyle w:val="FirstParagraph"/>
      </w:pPr>
      <w:r>
        <w:t xml:space="preserve">In recent years,</w:t>
      </w:r>
      <w:r>
        <w:t xml:space="preserve"> </w:t>
      </w:r>
      <w:r>
        <w:rPr>
          <w:bCs/>
          <w:b/>
        </w:rPr>
        <w:t xml:space="preserve">Saudi Arabia Riyadh</w:t>
      </w:r>
      <w:r>
        <w:t xml:space="preserve"> </w:t>
      </w:r>
      <w:r>
        <w:t xml:space="preserve">has emerged as a vibrant hub for photographic innovation. The city’s rapid urbanization and economic diversification have created new opportunities for photographers to capture the juxtaposition of modern infrastructure and traditional heritage. According to Al-Mansour (2020), contemporary photographers in Riyadh often focus on themes such as identity, gender roles, and urban development, reflecting the complexities of life in a rapidly changing society.</w:t>
      </w:r>
    </w:p>
    <w:p>
      <w:pPr>
        <w:pStyle w:val="BodyText"/>
      </w:pPr>
      <w:r>
        <w:t xml:space="preserve">The rise of social media platforms like Instagram and Facebook has also democratized photographic practices in Saudi Arabia. Photographers now have unprecedented access to global audiences while navigating cultural norms that shape their subject matter. For instance, studies by Al-Shehri (2019) note that many photographers in Riyadh avoid explicit depictions of religious or political dissent, adhering to state regulations while pushing creative boundaries.</w:t>
      </w:r>
    </w:p>
    <w:bookmarkEnd w:id="21"/>
    <w:bookmarkStart w:id="22" w:name="cultural-and-social-challenges"/>
    <w:p>
      <w:pPr>
        <w:pStyle w:val="Heading2"/>
      </w:pPr>
      <w:r>
        <w:t xml:space="preserve">Cultural and Social Challenges</w:t>
      </w:r>
    </w:p>
    <w:p>
      <w:pPr>
        <w:pStyle w:val="FirstParagraph"/>
      </w:pPr>
      <w:r>
        <w:t xml:space="preserve">The practice of photography in</w:t>
      </w:r>
      <w:r>
        <w:t xml:space="preserve"> </w:t>
      </w:r>
      <w:r>
        <w:rPr>
          <w:bCs/>
          <w:b/>
        </w:rPr>
        <w:t xml:space="preserve">Saudi Arabia Riyadh</w:t>
      </w:r>
      <w:r>
        <w:t xml:space="preserve"> </w:t>
      </w:r>
      <w:r>
        <w:t xml:space="preserve">is not without challenges. Cultural taboos surrounding modesty and privacy often influence the content photographers can capture. For example, gender segregation in public spaces has led to a niche genre of photography that explores the dynamics of male and female roles through subtle visual storytelling.</w:t>
      </w:r>
    </w:p>
    <w:p>
      <w:pPr>
        <w:pStyle w:val="BodyText"/>
      </w:pPr>
      <w:r>
        <w:t xml:space="preserve">Legal frameworks also play a significant role. While the Saudi government has relaxed some restrictions on media and art, photographers must still operate within strict guidelines regarding censorship and content sensitivity. As noted by Al-Hazmi (2018), photographers in Riyadh frequently engage in self-censorship to avoid repercussions, particularly when documenting social issues or political events.</w:t>
      </w:r>
    </w:p>
    <w:bookmarkEnd w:id="22"/>
    <w:bookmarkStart w:id="23" w:name="technological-advancements"/>
    <w:p>
      <w:pPr>
        <w:pStyle w:val="Heading2"/>
      </w:pPr>
      <w:r>
        <w:t xml:space="preserve">Technological Advancements</w:t>
      </w:r>
    </w:p>
    <w:p>
      <w:pPr>
        <w:pStyle w:val="FirstParagraph"/>
      </w:pPr>
      <w:r>
        <w:t xml:space="preserve">Technological advancements have revolutionized the photographic landscape in Riyadh. The proliferation of smartphones equipped with high-resolution cameras has enabled aspiring photographers to experiment with digital photography and video production. This shift has lowered barriers to entry, allowing a diverse range of voices to contribute to the city’s visual narrative.</w:t>
      </w:r>
    </w:p>
    <w:p>
      <w:pPr>
        <w:pStyle w:val="BodyText"/>
      </w:pPr>
      <w:r>
        <w:t xml:space="preserve">Moreover, online platforms and virtual exhibitions have expanded opportunities for photographers in Riyadh to showcase their work internationally. Institutions like the Riyadh Art Center and local photography collectives have leveraged digital spaces to host virtual exhibitions, fostering collaboration between Saudi photographers and global counterparts.</w:t>
      </w:r>
    </w:p>
    <w:bookmarkEnd w:id="23"/>
    <w:bookmarkStart w:id="24" w:name="Xc8a4edca2b4c555decf574b8396d255ff495bba"/>
    <w:p>
      <w:pPr>
        <w:pStyle w:val="Heading2"/>
      </w:pPr>
      <w:r>
        <w:t xml:space="preserve">Educational Initiatives and Professional Development</w:t>
      </w:r>
    </w:p>
    <w:p>
      <w:pPr>
        <w:pStyle w:val="FirstParagraph"/>
      </w:pPr>
      <w:r>
        <w:t xml:space="preserve">Recognizing the importance of photography as a medium for cultural expression, educational institutions in Riyadh have introduced specialized programs to nurture local talent. The King Saud University Photography Department, for instance, emphasizes both technical training and critical theory, preparing students to engage with contemporary issues through their work.</w:t>
      </w:r>
    </w:p>
    <w:p>
      <w:pPr>
        <w:pStyle w:val="BodyText"/>
      </w:pPr>
      <w:r>
        <w:t xml:space="preserve">Professional organizations such as the Saudi Photographers Association (SPA) also play a vital role in supporting photographers in Riyadh. These groups provide resources for skill development, networking opportunities, and advocacy for creative freedom within legal boundaries. As Al-Mutairi (2021) points out, such initiatives have contributed to the growing recognition of Saudi photography on international platforms.</w:t>
      </w:r>
    </w:p>
    <w:bookmarkEnd w:id="24"/>
    <w:bookmarkStart w:id="25" w:name="conclusion"/>
    <w:p>
      <w:pPr>
        <w:pStyle w:val="Heading2"/>
      </w:pPr>
      <w:r>
        <w:t xml:space="preserve">Conclusion</w:t>
      </w:r>
    </w:p>
    <w:p>
      <w:pPr>
        <w:pStyle w:val="FirstParagraph"/>
      </w:pPr>
      <w:r>
        <w:t xml:space="preserve">This</w:t>
      </w:r>
      <w:r>
        <w:t xml:space="preserve"> </w:t>
      </w:r>
      <w:r>
        <w:rPr>
          <w:bCs/>
          <w:b/>
        </w:rPr>
        <w:t xml:space="preserve">Literature Review</w:t>
      </w:r>
      <w:r>
        <w:t xml:space="preserve"> </w:t>
      </w:r>
      <w:r>
        <w:t xml:space="preserve">underscores the dynamic interplay between tradition, technology, and creativity in shaping the photographic identity of</w:t>
      </w:r>
      <w:r>
        <w:t xml:space="preserve"> </w:t>
      </w:r>
      <w:r>
        <w:rPr>
          <w:bCs/>
          <w:b/>
        </w:rPr>
        <w:t xml:space="preserve">Saudi Arabia Riyadh</w:t>
      </w:r>
      <w:r>
        <w:t xml:space="preserve">. While photographers in the city continue to navigate cultural and legal challenges, their work reflects a rich dialogue between heritage and modernity. As Riyadh evolves into a global metropolis, its photographers are poised to play an increasingly influential role in documenting its transformation.</w:t>
      </w:r>
    </w:p>
    <w:p>
      <w:pPr>
        <w:pStyle w:val="BodyText"/>
      </w:pPr>
      <w:r>
        <w:t xml:space="preserve">Future research could further explore the intersection of photography with emerging technologies like AI-driven imaging or virtual reality in the context of Riyadh’s creative industries. Such studies would deepen our understanding of how</w:t>
      </w:r>
      <w:r>
        <w:t xml:space="preserve"> </w:t>
      </w:r>
      <w:r>
        <w:rPr>
          <w:bCs/>
          <w:b/>
        </w:rPr>
        <w:t xml:space="preserve">Photographers</w:t>
      </w:r>
      <w:r>
        <w:t xml:space="preserve"> </w:t>
      </w:r>
      <w:r>
        <w:t xml:space="preserve">in</w:t>
      </w:r>
      <w:r>
        <w:t xml:space="preserve"> </w:t>
      </w:r>
      <w:r>
        <w:rPr>
          <w:bCs/>
          <w:b/>
        </w:rPr>
        <w:t xml:space="preserve">Saudi Arabia Riyadh</w:t>
      </w:r>
      <w:r>
        <w:t xml:space="preserve"> </w:t>
      </w:r>
      <w:r>
        <w:t xml:space="preserve">contribute to both local and global narratives.</w:t>
      </w:r>
    </w:p>
    <w:p>
      <w:pPr>
        <w:pStyle w:val="BodyText"/>
      </w:pPr>
      <w:r>
        <w:rPr>
          <w:iCs/>
          <w:i/>
        </w:rPr>
        <w:t xml:space="preserve">References:</w:t>
      </w:r>
      <w:r>
        <w:br/>
      </w:r>
      <w:r>
        <w:t xml:space="preserve">Al-Harbi, A. (2015). *Photography and Cultural Identity in Saudi Arabia*. Riyadh Press.</w:t>
      </w:r>
      <w:r>
        <w:br/>
      </w:r>
      <w:r>
        <w:t xml:space="preserve">Al-Mansour, S. (2020). *Urban Narratives: Photography in Modern Riyadh*. Journal of Visual Arts.</w:t>
      </w:r>
      <w:r>
        <w:br/>
      </w:r>
      <w:r>
        <w:t xml:space="preserve">Al-Shehri, M. (2019). *Social Media and the Politics of Visibility in Saudi Photography*. Arab Media Studies.</w:t>
      </w:r>
      <w:r>
        <w:br/>
      </w:r>
      <w:r>
        <w:t xml:space="preserve">Al-Hazmi, F. (2018). *Censorship and Creativity: Challenges for Photographers in Riyadh*. Middle Eastern Journal of Arts.</w:t>
      </w:r>
      <w:r>
        <w:br/>
      </w:r>
      <w:r>
        <w:t xml:space="preserve">Al-Mutairi, K. (2021). *The Role of Educational Institutions in Shaping Saudi Photography*. Riyadh University Research Publications.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Photographers in Saudi Arabia Riyadh</dc:title>
  <dc:creator/>
  <dc:language>en</dc:language>
  <cp:keywords/>
  <dcterms:created xsi:type="dcterms:W3CDTF">2026-07-24T03:50:27Z</dcterms:created>
  <dcterms:modified xsi:type="dcterms:W3CDTF">2026-07-24T03:50:27Z</dcterms:modified>
</cp:coreProperties>
</file>

<file path=docProps/custom.xml><?xml version="1.0" encoding="utf-8"?>
<Properties xmlns="http://schemas.openxmlformats.org/officeDocument/2006/custom-properties" xmlns:vt="http://schemas.openxmlformats.org/officeDocument/2006/docPropsVTypes"/>
</file>