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6a4399c8ee60cae8c3236825ceb12fc8d083416"/>
    <w:p>
      <w:pPr>
        <w:pStyle w:val="Heading1"/>
      </w:pPr>
      <w:r>
        <w:t xml:space="preserve">Literature Review: The Role of Photographers in Shaping Narratives in South Africa, Cape Town</w:t>
      </w:r>
    </w:p>
    <w:p>
      <w:pPr>
        <w:pStyle w:val="FirstParagraph"/>
      </w:pPr>
      <w:r>
        <w:t xml:space="preserve">The study of photography as a cultural and historical medium has long been intertwined with the socio-political dynamics of regions across the globe. In</w:t>
      </w:r>
      <w:r>
        <w:t xml:space="preserve"> </w:t>
      </w:r>
      <w:r>
        <w:rPr>
          <w:bCs/>
          <w:b/>
        </w:rPr>
        <w:t xml:space="preserve">South Africa, Cape Town</w:t>
      </w:r>
      <w:r>
        <w:t xml:space="preserve">, photographers have played a pivotal role in documenting the nation’s complex history, from the era of apartheid to its post-apartheid transformation. This literature review explores how</w:t>
      </w:r>
      <w:r>
        <w:t xml:space="preserve"> </w:t>
      </w:r>
      <w:r>
        <w:rPr>
          <w:bCs/>
          <w:b/>
        </w:rPr>
        <w:t xml:space="preserve">photographers</w:t>
      </w:r>
      <w:r>
        <w:t xml:space="preserve"> </w:t>
      </w:r>
      <w:r>
        <w:t xml:space="preserve">in Cape Town have contributed to both local and global narratives through their visual storytelling, while also reflecting the unique challenges and opportunities of practicing photography in this dynamic urban center.</w:t>
      </w:r>
    </w:p>
    <w:bookmarkStart w:id="20" w:name="X2129048ad40ccc7429bbb2a086b04c0c4f772c7"/>
    <w:p>
      <w:pPr>
        <w:pStyle w:val="Heading2"/>
      </w:pPr>
      <w:r>
        <w:t xml:space="preserve">Historical Context: Photography as a Tool for Resistance and Documentation</w:t>
      </w:r>
    </w:p>
    <w:p>
      <w:pPr>
        <w:pStyle w:val="FirstParagraph"/>
      </w:pPr>
      <w:r>
        <w:t xml:space="preserve">The history of photography in</w:t>
      </w:r>
      <w:r>
        <w:t xml:space="preserve"> </w:t>
      </w:r>
      <w:r>
        <w:rPr>
          <w:bCs/>
          <w:b/>
        </w:rPr>
        <w:t xml:space="preserve">South Africa Cape Town</w:t>
      </w:r>
      <w:r>
        <w:t xml:space="preserve"> </w:t>
      </w:r>
      <w:r>
        <w:t xml:space="preserve">is deeply rooted in the socio-political landscape of the country. During the apartheid era (1948–1994), photographers were often restricted in their ability to document the realities of racial segregation and oppression. However, many artists used their craft as a form of resistance, capturing images that challenged state narratives and preserved marginalized voices. For example,</w:t>
      </w:r>
      <w:r>
        <w:t xml:space="preserve"> </w:t>
      </w:r>
      <w:r>
        <w:rPr>
          <w:bCs/>
          <w:b/>
        </w:rPr>
        <w:t xml:space="preserve">photographers</w:t>
      </w:r>
      <w:r>
        <w:t xml:space="preserve"> </w:t>
      </w:r>
      <w:r>
        <w:t xml:space="preserve">like Santu Mofokeng and David Goldblatt have been instrumental in creating visual archives that reflect the human cost of apartheid.</w:t>
      </w:r>
    </w:p>
    <w:p>
      <w:pPr>
        <w:pStyle w:val="BodyText"/>
      </w:pPr>
      <w:r>
        <w:t xml:space="preserve">Mofokeng’s work, such as his series</w:t>
      </w:r>
      <w:r>
        <w:t xml:space="preserve"> </w:t>
      </w:r>
      <w:r>
        <w:rPr>
          <w:iCs/>
          <w:i/>
        </w:rPr>
        <w:t xml:space="preserve">"The Black Photo Album"</w:t>
      </w:r>
      <w:r>
        <w:t xml:space="preserve">, critically examines the erasure of Black South Africans from historical records. Similarly, Goldblatt’s photographs of post-apartheid landscapes and communities offer a nuanced perspective on socio-economic inequalities. These photographers laid the groundwork for contemporary practices in Cape Town, where</w:t>
      </w:r>
      <w:r>
        <w:t xml:space="preserve"> </w:t>
      </w:r>
      <w:r>
        <w:rPr>
          <w:bCs/>
          <w:b/>
        </w:rPr>
        <w:t xml:space="preserve">photographers</w:t>
      </w:r>
      <w:r>
        <w:t xml:space="preserve"> </w:t>
      </w:r>
      <w:r>
        <w:t xml:space="preserve">continue to engage with themes of identity, memory, and social justice.</w:t>
      </w:r>
    </w:p>
    <w:bookmarkEnd w:id="20"/>
    <w:bookmarkStart w:id="21" w:name="X74ae821fd1ed1e8a869cecc354870862a9bbb46"/>
    <w:p>
      <w:pPr>
        <w:pStyle w:val="Heading2"/>
      </w:pPr>
      <w:r>
        <w:t xml:space="preserve">Key Themes in Contemporary Photography: Identity, Landscape, and Urban Life</w:t>
      </w:r>
    </w:p>
    <w:p>
      <w:pPr>
        <w:pStyle w:val="FirstParagraph"/>
      </w:pPr>
      <w:r>
        <w:t xml:space="preserve">In modern</w:t>
      </w:r>
      <w:r>
        <w:t xml:space="preserve"> </w:t>
      </w:r>
      <w:r>
        <w:rPr>
          <w:bCs/>
          <w:b/>
        </w:rPr>
        <w:t xml:space="preserve">South Africa Cape Town</w:t>
      </w:r>
      <w:r>
        <w:t xml:space="preserve">, photographers have expanded their focus beyond historical documentation to explore diverse themes. The city’s unique geography—spanning from the rugged Table Mountain to the bustling Bo-Kaap neighborhood—provides an ever-evolving canvas for visual storytelling. Contemporary</w:t>
      </w:r>
      <w:r>
        <w:t xml:space="preserve"> </w:t>
      </w:r>
      <w:r>
        <w:rPr>
          <w:bCs/>
          <w:b/>
        </w:rPr>
        <w:t xml:space="preserve">photographers</w:t>
      </w:r>
      <w:r>
        <w:t xml:space="preserve"> </w:t>
      </w:r>
      <w:r>
        <w:t xml:space="preserve">often blend documentary techniques with artistic experimentation, creating works that reflect Cape Town’s multicultural identity.</w:t>
      </w:r>
    </w:p>
    <w:p>
      <w:pPr>
        <w:pStyle w:val="BodyText"/>
      </w:pPr>
      <w:r>
        <w:t xml:space="preserve">For instance, photographers like Greg Niemann and Kadir Nelson have gained international acclaim for capturing the city’s vibrant street culture and natural beauty. Niemann’s</w:t>
      </w:r>
      <w:r>
        <w:t xml:space="preserve"> </w:t>
      </w:r>
      <w:r>
        <w:rPr>
          <w:iCs/>
          <w:i/>
        </w:rPr>
        <w:t xml:space="preserve">"Cape Town: A Photographic Journey"</w:t>
      </w:r>
      <w:r>
        <w:t xml:space="preserve"> </w:t>
      </w:r>
      <w:r>
        <w:t xml:space="preserve">series highlights the interplay between urban development and environmental conservation, while Nelson’s work emphasizes the resilience of communities in the face of adversity. These examples underscore how</w:t>
      </w:r>
      <w:r>
        <w:t xml:space="preserve"> </w:t>
      </w:r>
      <w:r>
        <w:rPr>
          <w:bCs/>
          <w:b/>
        </w:rPr>
        <w:t xml:space="preserve">photographers</w:t>
      </w:r>
      <w:r>
        <w:t xml:space="preserve"> </w:t>
      </w:r>
      <w:r>
        <w:t xml:space="preserve">in Cape Town are not only observers but also active participants in shaping public discourse.</w:t>
      </w:r>
    </w:p>
    <w:bookmarkEnd w:id="21"/>
    <w:bookmarkStart w:id="22" w:name="Xcafc05d16c6332c7aa9f2b97aa4387b1cbbfb89"/>
    <w:p>
      <w:pPr>
        <w:pStyle w:val="Heading2"/>
      </w:pPr>
      <w:r>
        <w:t xml:space="preserve">The Role of Photographers in Cultural Preservation and Social Change</w:t>
      </w:r>
    </w:p>
    <w:p>
      <w:pPr>
        <w:pStyle w:val="FirstParagraph"/>
      </w:pPr>
      <w:r>
        <w:t xml:space="preserve">Cape Town’s photographers have increasingly become custodians of cultural heritage, particularly as the city undergoes rapid urbanization.</w:t>
      </w:r>
      <w:r>
        <w:t xml:space="preserve"> </w:t>
      </w:r>
      <w:r>
        <w:rPr>
          <w:bCs/>
          <w:b/>
        </w:rPr>
        <w:t xml:space="preserve">Photographers</w:t>
      </w:r>
      <w:r>
        <w:t xml:space="preserve"> </w:t>
      </w:r>
      <w:r>
        <w:t xml:space="preserve">often collaborate with local communities to document traditions, languages, and rituals that are at risk of fading. Projects like</w:t>
      </w:r>
      <w:r>
        <w:t xml:space="preserve"> </w:t>
      </w:r>
      <w:r>
        <w:rPr>
          <w:iCs/>
          <w:i/>
        </w:rPr>
        <w:t xml:space="preserve">"Voices of the Cape"</w:t>
      </w:r>
      <w:r>
        <w:t xml:space="preserve">, led by independent photographers, aim to amplify underrepresented stories through visual media.</w:t>
      </w:r>
    </w:p>
    <w:p>
      <w:pPr>
        <w:pStyle w:val="BodyText"/>
      </w:pPr>
      <w:r>
        <w:t xml:space="preserve">Moreover, photography has been a tool for advocacy in Cape Town. The #FeesMustFall protests of 2015 and 2016, for example, were extensively covered by</w:t>
      </w:r>
      <w:r>
        <w:t xml:space="preserve"> </w:t>
      </w:r>
      <w:r>
        <w:rPr>
          <w:bCs/>
          <w:b/>
        </w:rPr>
        <w:t xml:space="preserve">photographers</w:t>
      </w:r>
      <w:r>
        <w:t xml:space="preserve"> </w:t>
      </w:r>
      <w:r>
        <w:t xml:space="preserve">who captured the youth-driven movement demanding affordable education. These images became symbols of resistance and were widely circulated both locally and internationally. Such instances highlight how</w:t>
      </w:r>
      <w:r>
        <w:t xml:space="preserve"> </w:t>
      </w:r>
      <w:r>
        <w:rPr>
          <w:bCs/>
          <w:b/>
        </w:rPr>
        <w:t xml:space="preserve">photographers</w:t>
      </w:r>
      <w:r>
        <w:t xml:space="preserve"> </w:t>
      </w:r>
      <w:r>
        <w:t xml:space="preserve">in Cape Town are integral to social movements and public memory.</w:t>
      </w:r>
    </w:p>
    <w:bookmarkEnd w:id="22"/>
    <w:bookmarkStart w:id="23" w:name="X0da75ef992b174119d813b882da51385238486c"/>
    <w:p>
      <w:pPr>
        <w:pStyle w:val="Heading2"/>
      </w:pPr>
      <w:r>
        <w:t xml:space="preserve">Economic and Technological Challenges in Contemporary Photography</w:t>
      </w:r>
    </w:p>
    <w:p>
      <w:pPr>
        <w:pStyle w:val="FirstParagraph"/>
      </w:pPr>
      <w:r>
        <w:t xml:space="preserve">Despite their cultural significance, photographers in</w:t>
      </w:r>
      <w:r>
        <w:t xml:space="preserve"> </w:t>
      </w:r>
      <w:r>
        <w:rPr>
          <w:bCs/>
          <w:b/>
        </w:rPr>
        <w:t xml:space="preserve">South Africa Cape Town</w:t>
      </w:r>
      <w:r>
        <w:t xml:space="preserve"> </w:t>
      </w:r>
      <w:r>
        <w:t xml:space="preserve">face significant challenges. Economic barriers, such as limited funding for independent artists and the high cost of equipment, hinder creative experimentation. Additionally, the rise of digital technology has disrupted traditional revenue models for photographers, forcing many to adapt by leveraging social media platforms or monetizing their work through online galleries.</w:t>
      </w:r>
    </w:p>
    <w:p>
      <w:pPr>
        <w:pStyle w:val="BodyText"/>
      </w:pPr>
      <w:r>
        <w:t xml:space="preserve">Studies indicate that emerging</w:t>
      </w:r>
      <w:r>
        <w:t xml:space="preserve"> </w:t>
      </w:r>
      <w:r>
        <w:rPr>
          <w:bCs/>
          <w:b/>
        </w:rPr>
        <w:t xml:space="preserve">photographers</w:t>
      </w:r>
      <w:r>
        <w:t xml:space="preserve"> </w:t>
      </w:r>
      <w:r>
        <w:t xml:space="preserve">in Cape Town often struggle with visibility in a competitive market dominated by global players. However, initiatives like the Cape Town Photo Festival and local photography collectives have provided platforms for artists to showcase their work and connect with audiences. These networks are crucial for fostering innovation and ensuring the sustainability of photographic practices in the region.</w:t>
      </w:r>
    </w:p>
    <w:bookmarkEnd w:id="23"/>
    <w:bookmarkStart w:id="24" w:name="Xb398a4deacd70160a10a1984aef1ff1e6c68cf8"/>
    <w:p>
      <w:pPr>
        <w:pStyle w:val="Heading2"/>
      </w:pPr>
      <w:r>
        <w:t xml:space="preserve">Interdisciplinary Approaches: Photography as a Bridge Between Art and Academia</w:t>
      </w:r>
    </w:p>
    <w:p>
      <w:pPr>
        <w:pStyle w:val="FirstParagraph"/>
      </w:pPr>
      <w:r>
        <w:t xml:space="preserve">In recent years,</w:t>
      </w:r>
      <w:r>
        <w:t xml:space="preserve"> </w:t>
      </w:r>
      <w:r>
        <w:rPr>
          <w:bCs/>
          <w:b/>
        </w:rPr>
        <w:t xml:space="preserve">photographers</w:t>
      </w:r>
      <w:r>
        <w:t xml:space="preserve"> </w:t>
      </w:r>
      <w:r>
        <w:t xml:space="preserve">in Cape Town have increasingly engaged with academia to explore interdisciplinary approaches. Universities like the University of Cape Town (UCT) and Stellenbosch University have established photography programs that emphasize both technical skills and critical theory. Researchers in visual studies often collaborate with photographers to analyze how images can be used to interrogate historical narratives or address contemporary issues like climate change or migration.</w:t>
      </w:r>
    </w:p>
    <w:p>
      <w:pPr>
        <w:pStyle w:val="BodyText"/>
      </w:pPr>
      <w:r>
        <w:t xml:space="preserve">For example, Dr. Lisa Oppenheim’s work at UCT explores the intersection of photography and gender studies, while projects by local</w:t>
      </w:r>
      <w:r>
        <w:t xml:space="preserve"> </w:t>
      </w:r>
      <w:r>
        <w:rPr>
          <w:bCs/>
          <w:b/>
        </w:rPr>
        <w:t xml:space="preserve">photographers</w:t>
      </w:r>
      <w:r>
        <w:t xml:space="preserve"> </w:t>
      </w:r>
      <w:r>
        <w:t xml:space="preserve">have been featured in academic journals examining postcolonial visual culture. This synergy between art and academia has enriched the field, positioning Cape Town as a hub for innovative photographic research.</w:t>
      </w:r>
    </w:p>
    <w:bookmarkEnd w:id="24"/>
    <w:bookmarkStart w:id="25" w:name="X8b584245b119d82fa1e2c0dacba17b7d27e43d1"/>
    <w:p>
      <w:pPr>
        <w:pStyle w:val="Heading2"/>
      </w:pPr>
      <w:r>
        <w:t xml:space="preserve">Conclusion: The Enduring Legacy of Photographers in South Africa Cape Town</w:t>
      </w:r>
    </w:p>
    <w:p>
      <w:pPr>
        <w:pStyle w:val="FirstParagraph"/>
      </w:pPr>
      <w:r>
        <w:t xml:space="preserve">The literature reviewed here underscores the vital role that</w:t>
      </w:r>
      <w:r>
        <w:t xml:space="preserve"> </w:t>
      </w:r>
      <w:r>
        <w:rPr>
          <w:bCs/>
          <w:b/>
        </w:rPr>
        <w:t xml:space="preserve">photographers</w:t>
      </w:r>
      <w:r>
        <w:t xml:space="preserve"> </w:t>
      </w:r>
      <w:r>
        <w:t xml:space="preserve">play in</w:t>
      </w:r>
      <w:r>
        <w:t xml:space="preserve"> </w:t>
      </w:r>
      <w:r>
        <w:rPr>
          <w:bCs/>
          <w:b/>
        </w:rPr>
        <w:t xml:space="preserve">South Africa Cape Town</w:t>
      </w:r>
      <w:r>
        <w:t xml:space="preserve">. From documenting historical struggles to engaging with contemporary issues, their work reflects the city’s resilience and diversity. As photography continues to evolve, it is essential to support local artists through funding, education, and cultural institutions. By doing so,</w:t>
      </w:r>
      <w:r>
        <w:t xml:space="preserve"> </w:t>
      </w:r>
      <w:r>
        <w:rPr>
          <w:bCs/>
          <w:b/>
        </w:rPr>
        <w:t xml:space="preserve">South Africa Cape Town</w:t>
      </w:r>
      <w:r>
        <w:t xml:space="preserve"> </w:t>
      </w:r>
      <w:r>
        <w:t xml:space="preserve">can maintain its position as a dynamic center for photographic innovation while preserving its unique cultural heritage.</w:t>
      </w:r>
    </w:p>
    <w:p>
      <w:pPr>
        <w:pStyle w:val="BodyText"/>
      </w:pPr>
      <w:r>
        <w:t xml:space="preserve">This review also highlights the need for further research into how global trends in photography intersect with the local context of Cape Town. Future studies could explore the impact of AI-driven technologies on photographic practices or examine the representation of marginalized communities through visual media. Ultimately,</w:t>
      </w:r>
      <w:r>
        <w:t xml:space="preserve"> </w:t>
      </w:r>
      <w:r>
        <w:rPr>
          <w:bCs/>
          <w:b/>
        </w:rPr>
        <w:t xml:space="preserve">photographers</w:t>
      </w:r>
      <w:r>
        <w:t xml:space="preserve"> </w:t>
      </w:r>
      <w:r>
        <w:t xml:space="preserve">remain indispensable storytellers, shaping not only how we see Cape Town but also how we understand its place in South Africa’s broader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South Africa Cape Town</dc:title>
  <dc:creator/>
  <dc:language>en</dc:language>
  <cp:keywords/>
  <dcterms:created xsi:type="dcterms:W3CDTF">2026-07-24T18:53:17Z</dcterms:created>
  <dcterms:modified xsi:type="dcterms:W3CDTF">2026-07-24T18:53:17Z</dcterms:modified>
</cp:coreProperties>
</file>

<file path=docProps/custom.xml><?xml version="1.0" encoding="utf-8"?>
<Properties xmlns="http://schemas.openxmlformats.org/officeDocument/2006/custom-properties" xmlns:vt="http://schemas.openxmlformats.org/officeDocument/2006/docPropsVTypes"/>
</file>