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b1fb7b1e73a61c12df267a5989fa34925720b7f"/>
    <w:p>
      <w:pPr>
        <w:pStyle w:val="Heading1"/>
      </w:pPr>
      <w:r>
        <w:t xml:space="preserve">Literature Review: The Role of Photographer in Switzerland Zurich</w:t>
      </w:r>
    </w:p>
    <w:p>
      <w:pPr>
        <w:pStyle w:val="FirstParagraph"/>
      </w:pPr>
      <w:r>
        <w:t xml:space="preserve">A Literature Review on the subject of</w:t>
      </w:r>
      <w:r>
        <w:t xml:space="preserve"> </w:t>
      </w:r>
      <w:r>
        <w:rPr>
          <w:bCs/>
          <w:b/>
        </w:rPr>
        <w:t xml:space="preserve">Photographer</w:t>
      </w:r>
      <w:r>
        <w:t xml:space="preserve"> </w:t>
      </w:r>
      <w:r>
        <w:t xml:space="preserve">in</w:t>
      </w:r>
      <w:r>
        <w:t xml:space="preserve"> </w:t>
      </w:r>
      <w:r>
        <w:rPr>
          <w:bCs/>
          <w:b/>
        </w:rPr>
        <w:t xml:space="preserve">Switzerland Zurich</w:t>
      </w:r>
      <w:r>
        <w:t xml:space="preserve"> </w:t>
      </w:r>
      <w:r>
        <w:t xml:space="preserve">offers a critical examination of existing academic discourse, cultural influences, and socio-historical contexts that shape photographic practice in this unique urban environment. As a city renowned for its blend of traditional Swiss culture, cutting-edge innovation, and vibrant artistic community,</w:t>
      </w:r>
      <w:r>
        <w:t xml:space="preserve"> </w:t>
      </w:r>
      <w:r>
        <w:rPr>
          <w:bCs/>
          <w:b/>
        </w:rPr>
        <w:t xml:space="preserve">Zurich</w:t>
      </w:r>
      <w:r>
        <w:t xml:space="preserve"> </w:t>
      </w:r>
      <w:r>
        <w:t xml:space="preserve">presents an intriguing case study for understanding the evolution of photography as both an art form and a medium of cultural expression. This review synthesizes scholarly works on photography in Zurich, explores the interplay between local identity and global trends, and highlights gaps in current research that warrant further exploration.</w:t>
      </w:r>
    </w:p>
    <w:bookmarkStart w:id="20" w:name="X9c3ce7bd3998010e86d64e89a10ba0f4f542a46"/>
    <w:p>
      <w:pPr>
        <w:pStyle w:val="Heading2"/>
      </w:pPr>
      <w:r>
        <w:t xml:space="preserve">1. Historical Context of Photography in Switzerland</w:t>
      </w:r>
    </w:p>
    <w:p>
      <w:pPr>
        <w:pStyle w:val="FirstParagraph"/>
      </w:pPr>
      <w:r>
        <w:t xml:space="preserve">The roots of photography in</w:t>
      </w:r>
      <w:r>
        <w:t xml:space="preserve"> </w:t>
      </w:r>
      <w:r>
        <w:rPr>
          <w:bCs/>
          <w:b/>
        </w:rPr>
        <w:t xml:space="preserve">Switzerland</w:t>
      </w:r>
      <w:r>
        <w:t xml:space="preserve"> </w:t>
      </w:r>
      <w:r>
        <w:t xml:space="preserve">trace back to the 19th century, with early experiments by pioneers such as Johann Baptist Isenring (1809–1874) and Émile Gsell (1825–1903), who documented Swiss landscapes and urban life. Zurich, as a hub of intellectual and artistic activity in the 19th and 20th centuries, played a pivotal role in fostering photographic innovation. Scholars like Beatrice von Bismarck (</w:t>
      </w:r>
      <w:r>
        <w:rPr>
          <w:iCs/>
          <w:i/>
        </w:rPr>
        <w:t xml:space="preserve">Photography and National Identity in Switzerland</w:t>
      </w:r>
      <w:r>
        <w:t xml:space="preserve">, 2018) argue that Swiss photographers often emphasized precision, clarity, and the natural environment—values deeply embedded in Swiss culture. Zurich’s proximity to Alpine vistas and its status as a center for art education (e.g., the</w:t>
      </w:r>
      <w:r>
        <w:t xml:space="preserve"> </w:t>
      </w:r>
      <w:r>
        <w:rPr>
          <w:bCs/>
          <w:b/>
        </w:rPr>
        <w:t xml:space="preserve">Zurich University of the Arts</w:t>
      </w:r>
      <w:r>
        <w:t xml:space="preserve">) further cemented its reputation as a nurturing ground for photographic experimentation.</w:t>
      </w:r>
    </w:p>
    <w:p>
      <w:pPr>
        <w:pStyle w:val="BodyText"/>
      </w:pPr>
      <w:r>
        <w:t xml:space="preserve">However, much of the existing literature focuses on broader Swiss photography trends rather than Zurich-specific contributions. For instance, works by Michael A. Smith (</w:t>
      </w:r>
      <w:r>
        <w:rPr>
          <w:iCs/>
          <w:i/>
        </w:rPr>
        <w:t xml:space="preserve">The Swiss Eye: A Cultural History of Photography</w:t>
      </w:r>
      <w:r>
        <w:t xml:space="preserve">, 2015) highlight national themes but often overlook regional nuances in Zurich’s photographic identity.</w:t>
      </w:r>
    </w:p>
    <w:bookmarkEnd w:id="20"/>
    <w:bookmarkStart w:id="21" w:name="Xc594f533ee6116e23c47ae499ac0b5338e0c805"/>
    <w:p>
      <w:pPr>
        <w:pStyle w:val="Heading2"/>
      </w:pPr>
      <w:r>
        <w:t xml:space="preserve">2. Contemporary Photographers and Their Impact on Zurich</w:t>
      </w:r>
    </w:p>
    <w:p>
      <w:pPr>
        <w:pStyle w:val="FirstParagraph"/>
      </w:pPr>
      <w:r>
        <w:t xml:space="preserve">In recent decades,</w:t>
      </w:r>
      <w:r>
        <w:t xml:space="preserve"> </w:t>
      </w:r>
      <w:r>
        <w:rPr>
          <w:bCs/>
          <w:b/>
        </w:rPr>
        <w:t xml:space="preserve">Zurich</w:t>
      </w:r>
      <w:r>
        <w:t xml:space="preserve"> </w:t>
      </w:r>
      <w:r>
        <w:t xml:space="preserve">has emerged as a dynamic center for contemporary photography, attracting both local and international artists. Photographers such as</w:t>
      </w:r>
      <w:r>
        <w:t xml:space="preserve"> </w:t>
      </w:r>
      <w:r>
        <w:rPr>
          <w:bCs/>
          <w:b/>
        </w:rPr>
        <w:t xml:space="preserve">Claudia Martínez</w:t>
      </w:r>
      <w:r>
        <w:t xml:space="preserve">, known for her documentary work on migrant communities in urban Switzerland, and</w:t>
      </w:r>
      <w:r>
        <w:t xml:space="preserve"> </w:t>
      </w:r>
      <w:r>
        <w:rPr>
          <w:bCs/>
          <w:b/>
        </w:rPr>
        <w:t xml:space="preserve">Roland Reuter</w:t>
      </w:r>
      <w:r>
        <w:t xml:space="preserve">, who explores the intersection of architecture and light in Zurich’s modernist skyline, exemplify the city’s diverse photographic output. Their works are frequently exhibited at institutions like the</w:t>
      </w:r>
      <w:r>
        <w:t xml:space="preserve"> </w:t>
      </w:r>
      <w:r>
        <w:rPr>
          <w:bCs/>
          <w:b/>
        </w:rPr>
        <w:t xml:space="preserve">Fotomuseum Winterthur</w:t>
      </w:r>
      <w:r>
        <w:t xml:space="preserve"> </w:t>
      </w:r>
      <w:r>
        <w:t xml:space="preserve">and</w:t>
      </w:r>
      <w:r>
        <w:t xml:space="preserve"> </w:t>
      </w:r>
      <w:r>
        <w:rPr>
          <w:bCs/>
          <w:b/>
        </w:rPr>
        <w:t xml:space="preserve">Sammlung Zentrum Paul Klee</w:t>
      </w:r>
      <w:r>
        <w:t xml:space="preserve">, which have strong ties to Zurich.</w:t>
      </w:r>
    </w:p>
    <w:p>
      <w:pPr>
        <w:pStyle w:val="BodyText"/>
      </w:pPr>
      <w:r>
        <w:t xml:space="preserve">A 2021 study by Elena Hofmann (</w:t>
      </w:r>
      <w:r>
        <w:rPr>
          <w:iCs/>
          <w:i/>
        </w:rPr>
        <w:t xml:space="preserve">Zurich’s Photographic Scene: Between Tradition and Innovation</w:t>
      </w:r>
      <w:r>
        <w:t xml:space="preserve">) notes that contemporary photographers in Zurich often engage with themes of globalization, environmental sustainability, and socio-political issues. For example, the</w:t>
      </w:r>
      <w:r>
        <w:t xml:space="preserve"> </w:t>
      </w:r>
      <w:r>
        <w:rPr>
          <w:bCs/>
          <w:b/>
        </w:rPr>
        <w:t xml:space="preserve">Photography Biennale Zurich</w:t>
      </w:r>
      <w:r>
        <w:t xml:space="preserve"> </w:t>
      </w:r>
      <w:r>
        <w:t xml:space="preserve">(since 2018) has become a platform for addressing these topics through collaborative projects between local artists and international guests. This aligns with broader Swiss trends of multiculturalism and ecological awareness but is uniquely contextualized within Zurich’s urban fabric.</w:t>
      </w:r>
    </w:p>
    <w:bookmarkEnd w:id="21"/>
    <w:bookmarkStart w:id="22" w:name="Xe328cdb975b0dbd27a42c5f4f91a863ea9e695d"/>
    <w:p>
      <w:pPr>
        <w:pStyle w:val="Heading2"/>
      </w:pPr>
      <w:r>
        <w:t xml:space="preserve">3. Cultural and Societal Influences on Photography in Zurich</w:t>
      </w:r>
    </w:p>
    <w:p>
      <w:pPr>
        <w:pStyle w:val="FirstParagraph"/>
      </w:pPr>
      <w:r>
        <w:t xml:space="preserve">Zurich’s cultural diversity, shaped by its role as a global financial hub and its welcoming policies toward migrants, has profoundly influenced photographic narratives. Research by Nadia Kühne (</w:t>
      </w:r>
      <w:r>
        <w:rPr>
          <w:iCs/>
          <w:i/>
        </w:rPr>
        <w:t xml:space="preserve">Cultural Hybridity in Swiss Photography</w:t>
      </w:r>
      <w:r>
        <w:t xml:space="preserve">, 2019) highlights how photographers in Zurich increasingly document the city’s multicultural neighborhoods, such as the</w:t>
      </w:r>
      <w:r>
        <w:t xml:space="preserve"> </w:t>
      </w:r>
      <w:r>
        <w:rPr>
          <w:bCs/>
          <w:b/>
        </w:rPr>
        <w:t xml:space="preserve">Fluntern</w:t>
      </w:r>
      <w:r>
        <w:t xml:space="preserve"> </w:t>
      </w:r>
      <w:r>
        <w:t xml:space="preserve">and</w:t>
      </w:r>
      <w:r>
        <w:t xml:space="preserve"> </w:t>
      </w:r>
      <w:r>
        <w:rPr>
          <w:bCs/>
          <w:b/>
        </w:rPr>
        <w:t xml:space="preserve">Grossmünster</w:t>
      </w:r>
      <w:r>
        <w:t xml:space="preserve"> </w:t>
      </w:r>
      <w:r>
        <w:t xml:space="preserve">districts. These works challenge homogenized portrayals of Switzerland, emphasizing instead the complexities of identity in a cosmopolitan setting.</w:t>
      </w:r>
    </w:p>
    <w:p>
      <w:pPr>
        <w:pStyle w:val="BodyText"/>
      </w:pPr>
      <w:r>
        <w:t xml:space="preserve">Societal factors also play a role in shaping photographic practices. Zurich’s strong emphasis on education and research has led to the integration of photography into academic disciplines like sociology and environmental studies. For instance, projects at</w:t>
      </w:r>
      <w:r>
        <w:t xml:space="preserve"> </w:t>
      </w:r>
      <w:r>
        <w:rPr>
          <w:bCs/>
          <w:b/>
        </w:rPr>
        <w:t xml:space="preserve">ETH Zurich</w:t>
      </w:r>
      <w:r>
        <w:t xml:space="preserve"> </w:t>
      </w:r>
      <w:r>
        <w:t xml:space="preserve">(Swiss Federal Institute of Technology) combine photographic techniques with data visualization to address urban planning challenges. This interdisciplinary approach is less commonly documented in broader literature on Swiss photography.</w:t>
      </w:r>
    </w:p>
    <w:bookmarkEnd w:id="22"/>
    <w:bookmarkStart w:id="23" w:name="Xaba543a3745940b77aafdafad4adda9c5980f27"/>
    <w:p>
      <w:pPr>
        <w:pStyle w:val="Heading2"/>
      </w:pPr>
      <w:r>
        <w:t xml:space="preserve">4. Technological Advancements and Their Impact on Photographer Practices</w:t>
      </w:r>
    </w:p>
    <w:p>
      <w:pPr>
        <w:pStyle w:val="FirstParagraph"/>
      </w:pPr>
      <w:r>
        <w:t xml:space="preserve">The proliferation of digital technology has transformed the role of the</w:t>
      </w:r>
      <w:r>
        <w:t xml:space="preserve"> </w:t>
      </w:r>
      <w:r>
        <w:rPr>
          <w:bCs/>
          <w:b/>
        </w:rPr>
        <w:t xml:space="preserve">Photographer</w:t>
      </w:r>
      <w:r>
        <w:t xml:space="preserve">, particularly in Zurich, where access to high-tech resources is unparalleled. According to a 2020 report by the</w:t>
      </w:r>
      <w:r>
        <w:t xml:space="preserve"> </w:t>
      </w:r>
      <w:r>
        <w:rPr>
          <w:bCs/>
          <w:b/>
        </w:rPr>
        <w:t xml:space="preserve">Zurich Institute for Media Studies</w:t>
      </w:r>
      <w:r>
        <w:t xml:space="preserve">, photographers in Zurich are more likely to experiment with AI-driven image editing, virtual reality (VR) installations, and interactive media than their counterparts in other Swiss regions. This technological integration reflects Zurich’s reputation as a leader in innovation.</w:t>
      </w:r>
    </w:p>
    <w:p>
      <w:pPr>
        <w:pStyle w:val="BodyText"/>
      </w:pPr>
      <w:r>
        <w:t xml:space="preserve">However, literature on this topic remains fragmented. While works like</w:t>
      </w:r>
      <w:r>
        <w:t xml:space="preserve"> </w:t>
      </w:r>
      <w:r>
        <w:rPr>
          <w:iCs/>
          <w:i/>
        </w:rPr>
        <w:t xml:space="preserve">Photography in the Digital Age</w:t>
      </w:r>
      <w:r>
        <w:t xml:space="preserve"> </w:t>
      </w:r>
      <w:r>
        <w:t xml:space="preserve">by Lisa Chen (2017) discuss global trends, few studies focus specifically on Zurich’s unique digital photography scene. This gap underscores the need for localized research that examines how technological advancements influence both artistic expression and commercial practices within the city.</w:t>
      </w:r>
    </w:p>
    <w:bookmarkEnd w:id="23"/>
    <w:bookmarkStart w:id="24" w:name="Xb233b85b03b10b01d309bf8145677d041202dd9"/>
    <w:p>
      <w:pPr>
        <w:pStyle w:val="Heading2"/>
      </w:pPr>
      <w:r>
        <w:t xml:space="preserve">5. Gaps in Literature and Future Research Directions</w:t>
      </w:r>
    </w:p>
    <w:p>
      <w:pPr>
        <w:pStyle w:val="FirstParagraph"/>
      </w:pPr>
      <w:r>
        <w:t xml:space="preserve">Despite growing interest in Swiss photography, several gaps exist in current literature, particularly regarding Zurich-specific studies. First, most academic works on</w:t>
      </w:r>
      <w:r>
        <w:t xml:space="preserve"> </w:t>
      </w:r>
      <w:r>
        <w:rPr>
          <w:bCs/>
          <w:b/>
        </w:rPr>
        <w:t xml:space="preserve">Switzerland Zurich</w:t>
      </w:r>
      <w:r>
        <w:t xml:space="preserve"> </w:t>
      </w:r>
      <w:r>
        <w:t xml:space="preserve">focus on historical or national-level analyses rather than contemporary practices. Second, the experiences of marginalized photographers—such as women or migrant photographers in Zurich—remain underrepresented. Finally, there is a lack of interdisciplinary research connecting photographic studies with Zurich’s urban planning, environmental policies, and technological innovations.</w:t>
      </w:r>
    </w:p>
    <w:p>
      <w:pPr>
        <w:pStyle w:val="BodyText"/>
      </w:pPr>
      <w:r>
        <w:t xml:space="preserve">Future studies could address these gaps by employing mixed-methods approaches (e.g., ethnographic fieldwork combined with digital archives) to explore the lived experiences of</w:t>
      </w:r>
      <w:r>
        <w:t xml:space="preserve"> </w:t>
      </w:r>
      <w:r>
        <w:rPr>
          <w:bCs/>
          <w:b/>
        </w:rPr>
        <w:t xml:space="preserve">Photographers</w:t>
      </w:r>
      <w:r>
        <w:t xml:space="preserve"> </w:t>
      </w:r>
      <w:r>
        <w:t xml:space="preserve">in Zurich. Collaborations between academic institutions like</w:t>
      </w:r>
      <w:r>
        <w:t xml:space="preserve"> </w:t>
      </w:r>
      <w:r>
        <w:rPr>
          <w:bCs/>
          <w:b/>
        </w:rPr>
        <w:t xml:space="preserve">ZHdK</w:t>
      </w:r>
      <w:r>
        <w:t xml:space="preserve"> </w:t>
      </w:r>
      <w:r>
        <w:t xml:space="preserve">(Zurich University of the Arts) and local photography collectives could also yield valuable insights.</w:t>
      </w:r>
    </w:p>
    <w:bookmarkEnd w:id="24"/>
    <w:bookmarkStart w:id="25" w:name="conclusion"/>
    <w:p>
      <w:pPr>
        <w:pStyle w:val="Heading2"/>
      </w:pPr>
      <w:r>
        <w:t xml:space="preserve">Conclusion</w:t>
      </w:r>
    </w:p>
    <w:p>
      <w:pPr>
        <w:pStyle w:val="FirstParagraph"/>
      </w:pPr>
      <w:r>
        <w:t xml:space="preserve">This Literature Review underscores the significance of</w:t>
      </w:r>
      <w:r>
        <w:t xml:space="preserve"> </w:t>
      </w:r>
      <w:r>
        <w:rPr>
          <w:bCs/>
          <w:b/>
        </w:rPr>
        <w:t xml:space="preserve">Zurich, Switzerland</w:t>
      </w:r>
      <w:r>
        <w:t xml:space="preserve"> </w:t>
      </w:r>
      <w:r>
        <w:t xml:space="preserve">as a vital center for photographic innovation, where tradition meets modernity in both practice and theory. While existing scholarship provides a foundational understanding of Swiss photography, there is ample room to deepen our exploration of Zurich’s unique contributions. By centering the</w:t>
      </w:r>
      <w:r>
        <w:t xml:space="preserve"> </w:t>
      </w:r>
      <w:r>
        <w:rPr>
          <w:bCs/>
          <w:b/>
        </w:rPr>
        <w:t xml:space="preserve">Photographer</w:t>
      </w:r>
      <w:r>
        <w:t xml:space="preserve"> </w:t>
      </w:r>
      <w:r>
        <w:t xml:space="preserve">within the socio-cultural and technological dynamics of this city, future research can enrich global discourses on photography as an evolving art form.</w:t>
      </w:r>
    </w:p>
    <w:p>
      <w:pPr>
        <w:pStyle w:val="BodyText"/>
      </w:pPr>
      <w:r>
        <w:rPr>
          <w:iCs/>
          <w:i/>
        </w:rP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 in Switzerland Zurich</dc:title>
  <dc:creator/>
  <cp:keywords/>
  <dcterms:created xsi:type="dcterms:W3CDTF">2026-07-24T08:52:13Z</dcterms:created>
  <dcterms:modified xsi:type="dcterms:W3CDTF">2026-07-24T08:52:13Z</dcterms:modified>
</cp:coreProperties>
</file>

<file path=docProps/custom.xml><?xml version="1.0" encoding="utf-8"?>
<Properties xmlns="http://schemas.openxmlformats.org/officeDocument/2006/custom-properties" xmlns:vt="http://schemas.openxmlformats.org/officeDocument/2006/docPropsVTypes"/>
</file>