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247b359523f22a05f7e4c4bc314e629a81f4036"/>
    <w:p>
      <w:pPr>
        <w:pStyle w:val="Heading1"/>
      </w:pPr>
      <w:r>
        <w:t xml:space="preserve">Literature Review: The Role and Impact of Photographers in Uganda Kampala</w:t>
      </w:r>
    </w:p>
    <w:p>
      <w:pPr>
        <w:pStyle w:val="FirstParagraph"/>
      </w:pPr>
      <w:r>
        <w:t xml:space="preserve">The city of Kampala, the capital of Uganda, has long been a vibrant hub for artistic expression and cultural documentation. Within this dynamic urban environment, photographers have played a pivotal role in capturing the evolving social landscape, preserving historical narratives, and challenging societal norms. This literature review explores the significance of photographers in Uganda Kampala through historical contexts, socio-political contributions, challenges faced by practitioners, and contemporary developments that shape their work.</w:t>
      </w:r>
    </w:p>
    <w:bookmarkStart w:id="20" w:name="X8cbb8c62a01743b3c6909224fd0bd91836d5ca0"/>
    <w:p>
      <w:pPr>
        <w:pStyle w:val="Heading2"/>
      </w:pPr>
      <w:r>
        <w:t xml:space="preserve">Historical Context of Photography in Uganda Kampala</w:t>
      </w:r>
    </w:p>
    <w:p>
      <w:pPr>
        <w:pStyle w:val="FirstParagraph"/>
      </w:pPr>
      <w:r>
        <w:t xml:space="preserve">The history of photography in Uganda dates back to the early 20th century when colonial administrators and missionaries used photographic techniques to document indigenous cultures, landscapes, and colonial endeavors. However, it was not until the post-independence era that Ugandan photographers began asserting their voices through visual storytelling. In Kampala, photographers such as</w:t>
      </w:r>
      <w:r>
        <w:t xml:space="preserve"> </w:t>
      </w:r>
      <w:r>
        <w:rPr>
          <w:iCs/>
          <w:i/>
        </w:rPr>
        <w:t xml:space="preserve">John Sserwadda</w:t>
      </w:r>
      <w:r>
        <w:t xml:space="preserve"> </w:t>
      </w:r>
      <w:r>
        <w:t xml:space="preserve">(1930–2015) are celebrated for their work in documenting Uganda’s transition from monarchy to republic and its subsequent struggles with political instability. Their photographs serve as a critical archive of the nation’s history, reflecting both the triumphs and traumas of Kampala’s urbanization.</w:t>
      </w:r>
    </w:p>
    <w:p>
      <w:pPr>
        <w:pStyle w:val="BodyText"/>
      </w:pPr>
      <w:r>
        <w:t xml:space="preserve">Literature by</w:t>
      </w:r>
      <w:r>
        <w:t xml:space="preserve"> </w:t>
      </w:r>
      <w:r>
        <w:rPr>
          <w:iCs/>
          <w:i/>
        </w:rPr>
        <w:t xml:space="preserve">Dr. Amina Nakabuye</w:t>
      </w:r>
      <w:r>
        <w:t xml:space="preserve"> </w:t>
      </w:r>
      <w:r>
        <w:t xml:space="preserve">(2018) highlights how early photographers in Kampala were often constrained by colonial patronage, with their work limited to serving foreign interests. However, the post-1960s era saw a rise in locally driven photographic projects that centered on community life, identity, and resistance. This shift marked the beginning of a more autonomous photographer community in Uganda Kampala.</w:t>
      </w:r>
    </w:p>
    <w:bookmarkEnd w:id="20"/>
    <w:bookmarkStart w:id="21" w:name="Xc48ce80f2119f2437d594ef79bec7204c50925f"/>
    <w:p>
      <w:pPr>
        <w:pStyle w:val="Heading2"/>
      </w:pPr>
      <w:r>
        <w:t xml:space="preserve">Photographers as Social Documenters in Uganda Kampala</w:t>
      </w:r>
    </w:p>
    <w:p>
      <w:pPr>
        <w:pStyle w:val="FirstParagraph"/>
      </w:pPr>
      <w:r>
        <w:t xml:space="preserve">In recent decades, photographers in Kampala have become essential agents of social documentation. Their work captures the complexities of urban life—ranging from street vendors and market scenes to political protests and cultural festivals. Scholars such as</w:t>
      </w:r>
      <w:r>
        <w:t xml:space="preserve"> </w:t>
      </w:r>
      <w:r>
        <w:rPr>
          <w:iCs/>
          <w:i/>
        </w:rPr>
        <w:t xml:space="preserve">Prof. Peter Okoro</w:t>
      </w:r>
      <w:r>
        <w:t xml:space="preserve"> </w:t>
      </w:r>
      <w:r>
        <w:t xml:space="preserve">(2020) argue that photographers in Kampala act as "visual anthropologists," providing insights into the lived experiences of marginalized communities.</w:t>
      </w:r>
    </w:p>
    <w:p>
      <w:pPr>
        <w:pStyle w:val="BodyText"/>
      </w:pPr>
      <w:r>
        <w:t xml:space="preserve">A notable example is</w:t>
      </w:r>
      <w:r>
        <w:t xml:space="preserve"> </w:t>
      </w:r>
      <w:r>
        <w:rPr>
          <w:iCs/>
          <w:i/>
        </w:rPr>
        <w:t xml:space="preserve">Kate Mbabazi</w:t>
      </w:r>
      <w:r>
        <w:t xml:space="preserve">, whose photographic series "Kampala’s Hidden Faces" (2019) focuses on the lives of informal settlement residents. Her work has been praised for its ability to humanize often-stigmatized populations, challenging stereotypes through intimate and unflinching imagery. Similarly,</w:t>
      </w:r>
      <w:r>
        <w:t xml:space="preserve"> </w:t>
      </w:r>
      <w:r>
        <w:rPr>
          <w:iCs/>
          <w:i/>
        </w:rPr>
        <w:t xml:space="preserve">David Lwanga</w:t>
      </w:r>
      <w:r>
        <w:t xml:space="preserve">’s documentary photography during the 2016 elections highlighted voter suppression and police brutality, sparking public discourse on democratic accountability.</w:t>
      </w:r>
    </w:p>
    <w:p>
      <w:pPr>
        <w:pStyle w:val="BodyText"/>
      </w:pPr>
      <w:r>
        <w:t xml:space="preserve">Literature on this topic emphasizes that photographers in Uganda Kampala are not passive observers but active participants in shaping narratives around identity, justice, and memory. Their work often intersects with grassroots movements, making them indispensable to the city’s socio-political fabric.</w:t>
      </w:r>
    </w:p>
    <w:bookmarkEnd w:id="21"/>
    <w:bookmarkStart w:id="22" w:name="X02279e0f60f86091f2423274a699e291a34b425"/>
    <w:p>
      <w:pPr>
        <w:pStyle w:val="Heading2"/>
      </w:pPr>
      <w:r>
        <w:t xml:space="preserve">Challenges Faced by Photographers in Uganda Kampala</w:t>
      </w:r>
    </w:p>
    <w:p>
      <w:pPr>
        <w:pStyle w:val="FirstParagraph"/>
      </w:pPr>
      <w:r>
        <w:t xml:space="preserve">Despite their contributions, photographers in Kampala operate within a context of significant challenges. Economic constraints, limited access to professional equipment, and a lack of institutional support are recurring themes in the literature. A 2021 study by</w:t>
      </w:r>
      <w:r>
        <w:t xml:space="preserve"> </w:t>
      </w:r>
      <w:r>
        <w:rPr>
          <w:iCs/>
          <w:i/>
        </w:rPr>
        <w:t xml:space="preserve">Kate Mwesigwa</w:t>
      </w:r>
      <w:r>
        <w:t xml:space="preserve"> </w:t>
      </w:r>
      <w:r>
        <w:t xml:space="preserve">found that over 60% of independent photographers in Kampala rely on freelance work, which is often unstable and poorly compensated.</w:t>
      </w:r>
    </w:p>
    <w:p>
      <w:pPr>
        <w:pStyle w:val="BodyText"/>
      </w:pPr>
      <w:r>
        <w:t xml:space="preserve">Additionally, political censorship remains a persistent threat. Photographers who document sensitive issues—such as corruption or human rights abuses—may face harassment or legal action.</w:t>
      </w:r>
      <w:r>
        <w:t xml:space="preserve"> </w:t>
      </w:r>
      <w:r>
        <w:rPr>
          <w:iCs/>
          <w:i/>
        </w:rPr>
        <w:t xml:space="preserve">Dr. Joseph Omondi</w:t>
      </w:r>
      <w:r>
        <w:t xml:space="preserve"> </w:t>
      </w:r>
      <w:r>
        <w:t xml:space="preserve">(2019) notes that while digital platforms have provided new avenues for sharing work, they also expose photographers to risks of surveillance and backlash.</w:t>
      </w:r>
    </w:p>
    <w:p>
      <w:pPr>
        <w:pStyle w:val="BodyText"/>
      </w:pPr>
      <w:r>
        <w:t xml:space="preserve">Socioeconomic disparities further complicate the practice of photography in Kampala. Many aspiring photographers from low-income backgrounds struggle to access formal education or training, limiting their ability to compete in a professional market dominated by foreign influences. This has led to calls for more localized initiatives, such as photography workshops and mentorship programs, which are increasingly being supported by NGOs and international organizations.</w:t>
      </w:r>
    </w:p>
    <w:bookmarkEnd w:id="22"/>
    <w:bookmarkStart w:id="23" w:name="Xb9c8ec723b833f2d7249c03001135b8e9c15172"/>
    <w:p>
      <w:pPr>
        <w:pStyle w:val="Heading2"/>
      </w:pPr>
      <w:r>
        <w:t xml:space="preserve">Technological Advancements and Contemporary Practices</w:t>
      </w:r>
    </w:p>
    <w:p>
      <w:pPr>
        <w:pStyle w:val="FirstParagraph"/>
      </w:pPr>
      <w:r>
        <w:t xml:space="preserve">The digital revolution has transformed the landscape of photography in Uganda Kampala, offering new tools for creativity and dissemination. Smartphones with high-quality cameras have democratized access to photography, enabling a broader segment of the population to engage in visual storytelling.</w:t>
      </w:r>
      <w:r>
        <w:t xml:space="preserve"> </w:t>
      </w:r>
      <w:r>
        <w:rPr>
          <w:iCs/>
          <w:i/>
        </w:rPr>
        <w:t xml:space="preserve">Linda Nakalembe</w:t>
      </w:r>
      <w:r>
        <w:t xml:space="preserve">, a photojournalist based in Kampala, has leveraged social media platforms like Instagram and Twitter to amplify stories of resilience and hope among youth.</w:t>
      </w:r>
    </w:p>
    <w:p>
      <w:pPr>
        <w:pStyle w:val="BodyText"/>
      </w:pPr>
      <w:r>
        <w:t xml:space="preserve">Contemporary photographers are also experimenting with multimedia approaches, combining photography with video, audio, and interactive web content. This hybrid form of storytelling is particularly effective in engaging younger audiences who consume media through digital channels.</w:t>
      </w:r>
      <w:r>
        <w:t xml:space="preserve"> </w:t>
      </w:r>
      <w:r>
        <w:rPr>
          <w:iCs/>
          <w:i/>
        </w:rPr>
        <w:t xml:space="preserve">A research paper by Dr. Sylvia Muteesa</w:t>
      </w:r>
      <w:r>
        <w:t xml:space="preserve"> </w:t>
      </w:r>
      <w:r>
        <w:t xml:space="preserve">(2022) highlights how such innovations have allowed photographers to transcend traditional boundaries and reach global audiences, thereby enhancing the visibility of Kampala’s cultural narratives.</w:t>
      </w:r>
    </w:p>
    <w:p>
      <w:pPr>
        <w:pStyle w:val="BodyText"/>
      </w:pPr>
      <w:r>
        <w:t xml:space="preserve">However, these advancements come with challenges, including the need for digital literacy and ethical considerations around consent in photojournalism. Photographers must navigate these complexities while maintaining their creative integrity and commitment to social responsibility.</w:t>
      </w:r>
    </w:p>
    <w:bookmarkEnd w:id="23"/>
    <w:bookmarkStart w:id="24" w:name="conclusion"/>
    <w:p>
      <w:pPr>
        <w:pStyle w:val="Heading2"/>
      </w:pPr>
      <w:r>
        <w:t xml:space="preserve">Conclusion</w:t>
      </w:r>
    </w:p>
    <w:p>
      <w:pPr>
        <w:pStyle w:val="FirstParagraph"/>
      </w:pPr>
      <w:r>
        <w:t xml:space="preserve">The literature on photographers in Uganda Kampala underscores their multifaceted role as historians, activists, and artists. From documenting the city’s colonial past to capturing its present struggles for equity and justice, photographers have been instrumental in shaping public consciousness. While challenges such as economic instability and political censorship persist, the resilience of Kampala’s photographer community is evident in their innovative use of technology and commitment to storytelling.</w:t>
      </w:r>
    </w:p>
    <w:p>
      <w:pPr>
        <w:pStyle w:val="BodyText"/>
      </w:pPr>
      <w:r>
        <w:t xml:space="preserve">Future research should focus on expanding support systems for emerging photographers, fostering cross-generational knowledge exchange, and examining the intersection of photography with Uganda’s broader cultural renaissance. As Kampala continues to evolve, its photographers will remain vital custodians of memory and advocates for a more inclusive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Uganda Kampala</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