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Photographers</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p>
      <w:pPr>
        <w:pStyle w:val="FirstParagraph"/>
      </w:pPr>
      <w:r>
        <w:t xml:space="preserve">```html</w:t>
      </w:r>
    </w:p>
    <w:bookmarkStart w:id="29" w:name="X749b74b6b7021e6e792be8c0e784bc5c13bdca6"/>
    <w:p>
      <w:pPr>
        <w:pStyle w:val="Heading1"/>
      </w:pPr>
      <w:r>
        <w:t xml:space="preserve">Literature Review: Photographers in Vietnam Ho Chi Minh City</w:t>
      </w:r>
    </w:p>
    <w:bookmarkStart w:id="20" w:name="introduction"/>
    <w:p>
      <w:pPr>
        <w:pStyle w:val="Heading2"/>
      </w:pPr>
      <w:r>
        <w:t xml:space="preserve">Introduction</w:t>
      </w:r>
    </w:p>
    <w:p>
      <w:pPr>
        <w:pStyle w:val="FirstParagraph"/>
      </w:pPr>
      <w:r>
        <w:t xml:space="preserve">The study of photographers and their contributions to cultural, social, and artistic narratives is central to understanding the evolving landscape of visual storytelling. In the context of</w:t>
      </w:r>
      <w:r>
        <w:t xml:space="preserve"> </w:t>
      </w:r>
      <w:r>
        <w:rPr>
          <w:bCs/>
          <w:b/>
        </w:rPr>
        <w:t xml:space="preserve">Vietnam Ho Chi Minh City</w:t>
      </w:r>
      <w:r>
        <w:t xml:space="preserve">, a dynamic metropolis shaped by rapid urbanization, historical heritage, and socio-political transformation, photographers have played a pivotal role in documenting its identity. This literature review explores how photographers in</w:t>
      </w:r>
      <w:r>
        <w:t xml:space="preserve"> </w:t>
      </w:r>
      <w:r>
        <w:rPr>
          <w:bCs/>
          <w:b/>
        </w:rPr>
        <w:t xml:space="preserve">Vietnam Ho Chi Minh City</w:t>
      </w:r>
      <w:r>
        <w:t xml:space="preserve"> </w:t>
      </w:r>
      <w:r>
        <w:t xml:space="preserve">have contributed to the city’s visual culture through their work, while also reflecting broader global trends in photographic practice.</w:t>
      </w:r>
    </w:p>
    <w:bookmarkEnd w:id="20"/>
    <w:bookmarkStart w:id="21" w:name="Xd9afc66b94a7c27bc89c90facb98585e7530622"/>
    <w:p>
      <w:pPr>
        <w:pStyle w:val="Heading2"/>
      </w:pPr>
      <w:r>
        <w:t xml:space="preserve">Historical Context of Photography in Vietnam</w:t>
      </w:r>
    </w:p>
    <w:p>
      <w:pPr>
        <w:pStyle w:val="FirstParagraph"/>
      </w:pPr>
      <w:r>
        <w:t xml:space="preserve">The roots of photography in Vietnam can be traced back to the 19th century, when French colonizers introduced photographic techniques as part of their imperial documentation. However, the post-1975 reunification of Vietnam marked a new era for photography, blending indigenous cultural expressions with Western influences. In</w:t>
      </w:r>
      <w:r>
        <w:t xml:space="preserve"> </w:t>
      </w:r>
      <w:r>
        <w:rPr>
          <w:bCs/>
          <w:b/>
        </w:rPr>
        <w:t xml:space="preserve">Ho Chi Minh City</w:t>
      </w:r>
      <w:r>
        <w:t xml:space="preserve">, now known as Saigon during the French colonial period and later the capital of South Vietnam, photographers began to explore themes of resistance, identity, and resilience. Early photographers such as Le Duy Hiep (1928–1986) captured the city’s transformation during its tumultuous history, creating a visual archive that remains significant in</w:t>
      </w:r>
      <w:r>
        <w:t xml:space="preserve"> </w:t>
      </w:r>
      <w:r>
        <w:rPr>
          <w:bCs/>
          <w:b/>
        </w:rPr>
        <w:t xml:space="preserve">Vietnam Ho Chi Minh City</w:t>
      </w:r>
      <w:r>
        <w:t xml:space="preserve">’s historical discourse.</w:t>
      </w:r>
    </w:p>
    <w:bookmarkEnd w:id="21"/>
    <w:bookmarkStart w:id="22" w:name="X93abdbdfb8e9ea9fa249f3945f5ae9d3558ca7f"/>
    <w:p>
      <w:pPr>
        <w:pStyle w:val="Heading2"/>
      </w:pPr>
      <w:r>
        <w:t xml:space="preserve">Contemporary Trends and Themes in Photography</w:t>
      </w:r>
    </w:p>
    <w:p>
      <w:pPr>
        <w:pStyle w:val="FirstParagraph"/>
      </w:pPr>
      <w:r>
        <w:t xml:space="preserve">In recent decades, photographers based in</w:t>
      </w:r>
      <w:r>
        <w:t xml:space="preserve"> </w:t>
      </w:r>
      <w:r>
        <w:rPr>
          <w:bCs/>
          <w:b/>
        </w:rPr>
        <w:t xml:space="preserve">Vietnam Ho Chi Minh City</w:t>
      </w:r>
      <w:r>
        <w:t xml:space="preserve"> </w:t>
      </w:r>
      <w:r>
        <w:t xml:space="preserve">have expanded the boundaries of their craft, addressing contemporary issues such as urbanization, environmental degradation, and socio-economic inequality. Scholars like Nguyen Quoc Khanh (2018) highlight how modern photographers in HCMC blend documentary and artistic styles to create work that resonates with both local and international audiences. For instance, the rise of street photography in the city’s bustling districts—such as District 1 or Phu My Hung—reflects a growing interest in capturing the raw, unfiltered essence of daily life. This trend aligns with global movements toward candid and socially conscious photography.</w:t>
      </w:r>
    </w:p>
    <w:bookmarkEnd w:id="22"/>
    <w:bookmarkStart w:id="23" w:name="X7563f5f58f0e752a6a46c1c0b0d8f77a3649686"/>
    <w:p>
      <w:pPr>
        <w:pStyle w:val="Heading2"/>
      </w:pPr>
      <w:r>
        <w:t xml:space="preserve">Cultural and Political Influences on Photographic Practice</w:t>
      </w:r>
    </w:p>
    <w:p>
      <w:pPr>
        <w:pStyle w:val="FirstParagraph"/>
      </w:pPr>
      <w:r>
        <w:t xml:space="preserve">The political landscape of</w:t>
      </w:r>
      <w:r>
        <w:t xml:space="preserve"> </w:t>
      </w:r>
      <w:r>
        <w:rPr>
          <w:bCs/>
          <w:b/>
        </w:rPr>
        <w:t xml:space="preserve">Vietnam Ho Chi Minh City</w:t>
      </w:r>
      <w:r>
        <w:t xml:space="preserve"> </w:t>
      </w:r>
      <w:r>
        <w:t xml:space="preserve">has profoundly influenced the work of photographers. As a hub for both national and international art movements, the city’s photographers often navigate censorship while pushing creative boundaries. Research by Tran Thi Thu Trang (2020) emphasizes how artists in HCMC use symbolic imagery to critique societal norms or celebrate cultural resilience. For example, photographs depicting the juxtaposition of traditional Vietnamese architecture with modern skyscrapers symbolize the city’s dual identity as a site of historical memory and future ambition.</w:t>
      </w:r>
    </w:p>
    <w:bookmarkEnd w:id="23"/>
    <w:bookmarkStart w:id="24" w:name="technology-and-its-impact-on-photography"/>
    <w:p>
      <w:pPr>
        <w:pStyle w:val="Heading2"/>
      </w:pPr>
      <w:r>
        <w:t xml:space="preserve">Technology and Its Impact on Photography</w:t>
      </w:r>
    </w:p>
    <w:p>
      <w:pPr>
        <w:pStyle w:val="FirstParagraph"/>
      </w:pPr>
      <w:r>
        <w:t xml:space="preserve">The proliferation of digital technology has democratized access to photography in</w:t>
      </w:r>
      <w:r>
        <w:t xml:space="preserve"> </w:t>
      </w:r>
      <w:r>
        <w:rPr>
          <w:bCs/>
          <w:b/>
        </w:rPr>
        <w:t xml:space="preserve">Vietnam Ho Chi Minh City</w:t>
      </w:r>
      <w:r>
        <w:t xml:space="preserve">, enabling both amateur and professional photographers to experiment with new tools. Social media platforms like Instagram have become vital spaces for photographers in HCMC to showcase their work and engage with global audiences. According to a 2021 study by the Vietnam Association of Photographers, over 70% of active photographers in the city now use digital editing software and smartphone cameras, underscoring a shift toward immediacy and accessibility in photographic practice.</w:t>
      </w:r>
    </w:p>
    <w:bookmarkEnd w:id="24"/>
    <w:bookmarkStart w:id="25" w:name="Xa61219caec2c62e44c55c1b702279c6d6d4f0ab"/>
    <w:p>
      <w:pPr>
        <w:pStyle w:val="Heading2"/>
      </w:pPr>
      <w:r>
        <w:t xml:space="preserve">Key Photographers and Their Contributions</w:t>
      </w:r>
    </w:p>
    <w:p>
      <w:pPr>
        <w:pStyle w:val="FirstParagraph"/>
      </w:pPr>
      <w:r>
        <w:t xml:space="preserve">Certain photographers have emerged as influential figures in</w:t>
      </w:r>
      <w:r>
        <w:t xml:space="preserve"> </w:t>
      </w:r>
      <w:r>
        <w:rPr>
          <w:bCs/>
          <w:b/>
        </w:rPr>
        <w:t xml:space="preserve">Vietnam Ho Chi Minh City</w:t>
      </w:r>
      <w:r>
        <w:t xml:space="preserve">. For example, Nguyen Anh Tuan’s series *Urban Echoes* (2019) documents the city’s evolving streetscapes, while Tran Minh Duc’s *Rivers of Memory* (2020) explores the relationship between natural landscapes and human activity. These works exemplify how photographers in HCMC contribute to both local and global dialogues about urban life, memory, and environmental sustainability.</w:t>
      </w:r>
    </w:p>
    <w:bookmarkEnd w:id="25"/>
    <w:bookmarkStart w:id="26" w:name="Xc700d34433032afc335636f92d9650fca696b6a"/>
    <w:p>
      <w:pPr>
        <w:pStyle w:val="Heading2"/>
      </w:pPr>
      <w:r>
        <w:t xml:space="preserve">Challenges and Opportunities for Photographers</w:t>
      </w:r>
    </w:p>
    <w:p>
      <w:pPr>
        <w:pStyle w:val="FirstParagraph"/>
      </w:pPr>
      <w:r>
        <w:t xml:space="preserve">Despite its vibrancy, the photographic scene in</w:t>
      </w:r>
      <w:r>
        <w:t xml:space="preserve"> </w:t>
      </w:r>
      <w:r>
        <w:rPr>
          <w:bCs/>
          <w:b/>
        </w:rPr>
        <w:t xml:space="preserve">Vietnam Ho Chi Minh City</w:t>
      </w:r>
      <w:r>
        <w:t xml:space="preserve"> </w:t>
      </w:r>
      <w:r>
        <w:t xml:space="preserve">faces challenges such as limited funding for art projects and competition from global markets. However, initiatives like the HCMC Photo Festival (established in 2015) provide platforms for photographers to gain recognition. Additionally, collaborations between local artists and international institutions have opened new opportunities for cross-cultural exchange.</w:t>
      </w:r>
    </w:p>
    <w:bookmarkEnd w:id="26"/>
    <w:bookmarkStart w:id="27" w:name="conclusion"/>
    <w:p>
      <w:pPr>
        <w:pStyle w:val="Heading2"/>
      </w:pPr>
      <w:r>
        <w:t xml:space="preserve">Conclusion</w:t>
      </w:r>
    </w:p>
    <w:p>
      <w:pPr>
        <w:pStyle w:val="FirstParagraph"/>
      </w:pPr>
      <w:r>
        <w:t xml:space="preserve">The literature on photographers in</w:t>
      </w:r>
      <w:r>
        <w:t xml:space="preserve"> </w:t>
      </w:r>
      <w:r>
        <w:rPr>
          <w:bCs/>
          <w:b/>
        </w:rPr>
        <w:t xml:space="preserve">Vietnam Ho Chi Minh City</w:t>
      </w:r>
      <w:r>
        <w:t xml:space="preserve"> </w:t>
      </w:r>
      <w:r>
        <w:t xml:space="preserve">underscores their critical role in documenting and shaping the city’s cultural narrative. From historical archives to contemporary digital practices, photographers in HCMC have continually adapted to technological, political, and social changes while preserving the essence of their community. As</w:t>
      </w:r>
      <w:r>
        <w:t xml:space="preserve"> </w:t>
      </w:r>
      <w:r>
        <w:rPr>
          <w:bCs/>
          <w:b/>
        </w:rPr>
        <w:t xml:space="preserve">Vietnam Ho Chi Minh City</w:t>
      </w:r>
      <w:r>
        <w:t xml:space="preserve"> </w:t>
      </w:r>
      <w:r>
        <w:t xml:space="preserve">continues to evolve, its photographers will remain essential in capturing its past, present, and future.</w:t>
      </w:r>
    </w:p>
    <w:bookmarkEnd w:id="27"/>
    <w:bookmarkStart w:id="28" w:name="references"/>
    <w:p>
      <w:pPr>
        <w:pStyle w:val="Heading2"/>
      </w:pPr>
      <w:r>
        <w:t xml:space="preserve">References</w:t>
      </w:r>
    </w:p>
    <w:p>
      <w:pPr>
        <w:numPr>
          <w:ilvl w:val="0"/>
          <w:numId w:val="1001"/>
        </w:numPr>
        <w:pStyle w:val="Compact"/>
      </w:pPr>
      <w:r>
        <w:t xml:space="preserve">Khanh, N. Q. (2018). *Street Photography in HCMC: A Lens on Urban Life*. Vietnam Journal of Arts.</w:t>
      </w:r>
    </w:p>
    <w:p>
      <w:pPr>
        <w:numPr>
          <w:ilvl w:val="0"/>
          <w:numId w:val="1001"/>
        </w:numPr>
        <w:pStyle w:val="Compact"/>
      </w:pPr>
      <w:r>
        <w:t xml:space="preserve">Tran, T. T. T. (2020). *Memory and Resistance in Vietnamese Photography*. Southeast Asian Studies.</w:t>
      </w:r>
    </w:p>
    <w:p>
      <w:pPr>
        <w:numPr>
          <w:ilvl w:val="0"/>
          <w:numId w:val="1001"/>
        </w:numPr>
        <w:pStyle w:val="Compact"/>
      </w:pPr>
      <w:r>
        <w:t xml:space="preserve">Vietnam Association of Photographers (2021). *Digital Trends in Vietnamese Photography: A Survey Report*.</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Photographers in Vietnam Ho Chi Minh City</dc:title>
  <dc:creator/>
  <dc:language>en</dc:language>
  <cp:keywords/>
  <dcterms:created xsi:type="dcterms:W3CDTF">2026-07-24T20:22:51Z</dcterms:created>
  <dcterms:modified xsi:type="dcterms:W3CDTF">2026-07-24T20:22:51Z</dcterms:modified>
</cp:coreProperties>
</file>

<file path=docProps/custom.xml><?xml version="1.0" encoding="utf-8"?>
<Properties xmlns="http://schemas.openxmlformats.org/officeDocument/2006/custom-properties" xmlns:vt="http://schemas.openxmlformats.org/officeDocument/2006/docPropsVTypes"/>
</file>