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3cda08c1dbe9d4a039eb72aa66bffee3369e5db"/>
    <w:p>
      <w:pPr>
        <w:pStyle w:val="Heading1"/>
      </w:pPr>
      <w:r>
        <w:t xml:space="preserve">Literature Review: The Role and Impact of Photographers in Zimbabwe Harare</w:t>
      </w:r>
    </w:p>
    <w:p>
      <w:pPr>
        <w:pStyle w:val="FirstParagraph"/>
      </w:pPr>
      <w:r>
        <w:rPr>
          <w:bCs/>
          <w:b/>
        </w:rPr>
        <w:t xml:space="preserve">Literature Review</w:t>
      </w:r>
      <w:r>
        <w:t xml:space="preserve"> </w:t>
      </w:r>
      <w:r>
        <w:t xml:space="preserve">serves as a critical synthesis of existing research, theories, and practices within a specific field. This document focuses on the role, challenges, and contributions of</w:t>
      </w:r>
      <w:r>
        <w:t xml:space="preserve"> </w:t>
      </w:r>
      <w:r>
        <w:rPr>
          <w:bCs/>
          <w:b/>
        </w:rPr>
        <w:t xml:space="preserve">Photographers</w:t>
      </w:r>
      <w:r>
        <w:t xml:space="preserve"> </w:t>
      </w:r>
      <w:r>
        <w:t xml:space="preserve">operating in the urban landscape of</w:t>
      </w:r>
      <w:r>
        <w:t xml:space="preserve"> </w:t>
      </w:r>
      <w:r>
        <w:rPr>
          <w:bCs/>
          <w:b/>
        </w:rPr>
        <w:t xml:space="preserve">Zimbabwe Harare</w:t>
      </w:r>
      <w:r>
        <w:t xml:space="preserve">. As Zimbabwe’s capital and cultural hub, Harare has long been a dynamic space for artistic expression. Within this context, photographers have played a pivotal role in documenting social change, preserving cultural heritage, and challenging political narratives. This review examines the historical evolution of photographic practices in Harare, the socio-political influences on photography in Zimbabwe, and contemporary debates surrounding the work of photographers in this region.</w:t>
      </w:r>
    </w:p>
    <w:bookmarkStart w:id="20" w:name="X6138aef86212f201ab87c32b6ce677c4e1c831b"/>
    <w:p>
      <w:pPr>
        <w:pStyle w:val="Heading2"/>
      </w:pPr>
      <w:r>
        <w:t xml:space="preserve">Historical Context of Photography in Zimbabwe Harare</w:t>
      </w:r>
    </w:p>
    <w:p>
      <w:pPr>
        <w:pStyle w:val="FirstParagraph"/>
      </w:pPr>
      <w:r>
        <w:t xml:space="preserve">The history of photography in Zimbabwe traces back to colonial times when European settlers documented landscapes and indigenous communities. Early photographers like George Gough Vivian, who worked during the British colonial era, captured images that were often biased and served imperialist agendas. However, with the attainment of independence in 1980, a new wave of photographers emerged in Harare who sought to redefine visual narratives through a post-colonial lens. This shift marked a significant turning point for</w:t>
      </w:r>
      <w:r>
        <w:t xml:space="preserve"> </w:t>
      </w:r>
      <w:r>
        <w:rPr>
          <w:bCs/>
          <w:b/>
        </w:rPr>
        <w:t xml:space="preserve">Photographers</w:t>
      </w:r>
      <w:r>
        <w:t xml:space="preserve"> </w:t>
      </w:r>
      <w:r>
        <w:t xml:space="preserve">in Zimbabwe Harare, as they began to focus on themes such as decolonization, cultural identity, and socio-economic struggles.</w:t>
      </w:r>
    </w:p>
    <w:bookmarkEnd w:id="20"/>
    <w:bookmarkStart w:id="21" w:name="Xb31c4af02e719d9daaf41ca5c6687155b22caf7"/>
    <w:p>
      <w:pPr>
        <w:pStyle w:val="Heading2"/>
      </w:pPr>
      <w:r>
        <w:t xml:space="preserve">Evolution of Photographic Practices in Harare</w:t>
      </w:r>
    </w:p>
    <w:p>
      <w:pPr>
        <w:pStyle w:val="FirstParagraph"/>
      </w:pPr>
      <w:r>
        <w:t xml:space="preserve">The post-independence era saw the rise of documentary photography in Zimbabwe. Photographers like Keith Foskett and Brian Chikwanda gained international recognition for their work capturing the political and social realities of Zimbabwe. Their images became vital historical records, reflecting the tensions between state power and individual agency. In Harare, photographers have increasingly utilized both analog and digital mediums to document urban life, from bustling markets to marginalized communities. This evolution highlights how</w:t>
      </w:r>
      <w:r>
        <w:t xml:space="preserve"> </w:t>
      </w:r>
      <w:r>
        <w:rPr>
          <w:bCs/>
          <w:b/>
        </w:rPr>
        <w:t xml:space="preserve">Photographers</w:t>
      </w:r>
      <w:r>
        <w:t xml:space="preserve"> </w:t>
      </w:r>
      <w:r>
        <w:t xml:space="preserve">in Zimbabwe Harare have adapted their practices to technological advancements while maintaining a commitment to storytelling.</w:t>
      </w:r>
    </w:p>
    <w:bookmarkEnd w:id="21"/>
    <w:bookmarkStart w:id="22" w:name="Xde95162bfa4d47f731b2be46552ff55fc7f3982"/>
    <w:p>
      <w:pPr>
        <w:pStyle w:val="Heading2"/>
      </w:pPr>
      <w:r>
        <w:t xml:space="preserve">Socio-Political Influences on Photography in Zimbabwe</w:t>
      </w:r>
    </w:p>
    <w:p>
      <w:pPr>
        <w:pStyle w:val="FirstParagraph"/>
      </w:pPr>
      <w:r>
        <w:t xml:space="preserve">Zimbabwe’s political landscape has profoundly shaped the work of photographers. The ZANU-PF regime’s control over media and art has often restricted critical discourse, leading photographers in Harare to navigate censorship and self-censorship. Studies by scholars like Karen Pita (2016) emphasize how state surveillance and propaganda have influenced photographic narratives, with many artists using subtle symbolism to critique governance. Additionally, economic challenges such as hyperinflation and limited access to global markets have impacted the ability of photographers in Harare to sustain their practice, highlighting systemic barriers faced by</w:t>
      </w:r>
      <w:r>
        <w:t xml:space="preserve"> </w:t>
      </w:r>
      <w:r>
        <w:rPr>
          <w:bCs/>
          <w:b/>
        </w:rPr>
        <w:t xml:space="preserve">Photographers</w:t>
      </w:r>
      <w:r>
        <w:t xml:space="preserve"> </w:t>
      </w:r>
      <w:r>
        <w:t xml:space="preserve">in Zimbabwe.</w:t>
      </w:r>
    </w:p>
    <w:bookmarkEnd w:id="22"/>
    <w:bookmarkStart w:id="23" w:name="X541030a9698cf647f207e9dbb6a70135a6db44e"/>
    <w:p>
      <w:pPr>
        <w:pStyle w:val="Heading2"/>
      </w:pPr>
      <w:r>
        <w:t xml:space="preserve">Cultural Preservation and Identity Through Photography</w:t>
      </w:r>
    </w:p>
    <w:p>
      <w:pPr>
        <w:pStyle w:val="FirstParagraph"/>
      </w:pPr>
      <w:r>
        <w:t xml:space="preserve">Photographers in Zimbabwe Harare have also been instrumental in preserving cultural heritage. Traditional practices, rituals, and urban aesthetics are frequently documented to resist cultural erosion. For instance, photographers like Tendai Mangudo have focused on capturing the daily lives of Shona communities, blending traditional motifs with contemporary photography techniques. This work aligns with broader academic discussions on how photography can serve as a tool for cultural memory and resistance (Kamwana, 2018). In Harare’s rapidly urbanizing environment, such projects are critical in maintaining connections between the past and present.</w:t>
      </w:r>
    </w:p>
    <w:bookmarkEnd w:id="23"/>
    <w:bookmarkStart w:id="24" w:name="X3473063af552db1c280dc7237c82abb9608584d"/>
    <w:p>
      <w:pPr>
        <w:pStyle w:val="Heading2"/>
      </w:pPr>
      <w:r>
        <w:t xml:space="preserve">Challenges Faced by Photographers in Zimbabwe Harare</w:t>
      </w:r>
    </w:p>
    <w:p>
      <w:pPr>
        <w:pStyle w:val="FirstParagraph"/>
      </w:pPr>
      <w:r>
        <w:t xml:space="preserve">Despite their contributions, photographers in Zimbabwe Harare face numerous challenges. Limited funding for arts initiatives, a lack of infrastructure for exhibitions and storage, and competition with global media outlets have hindered local photographers’ visibility. Moreover, the brain drain phenomenon has seen many talented artists leave the country for better opportunities abroad. Research by Moyo (2020) notes that only a fraction of Harare-based photographers can afford to exhibit their work internationally, restricting their influence within</w:t>
      </w:r>
      <w:r>
        <w:t xml:space="preserve"> </w:t>
      </w:r>
      <w:r>
        <w:rPr>
          <w:bCs/>
          <w:b/>
        </w:rPr>
        <w:t xml:space="preserve">Zimbabwe Harare</w:t>
      </w:r>
      <w:r>
        <w:t xml:space="preserve">’s creative ecosystem.</w:t>
      </w:r>
    </w:p>
    <w:bookmarkEnd w:id="24"/>
    <w:bookmarkStart w:id="25" w:name="contemporary-trends-and-innovations"/>
    <w:p>
      <w:pPr>
        <w:pStyle w:val="Heading2"/>
      </w:pPr>
      <w:r>
        <w:t xml:space="preserve">Contemporary Trends and Innovations</w:t>
      </w:r>
    </w:p>
    <w:p>
      <w:pPr>
        <w:pStyle w:val="FirstParagraph"/>
      </w:pPr>
      <w:r>
        <w:t xml:space="preserve">In recent years, there has been a resurgence of interest in photography among younger generations in Harare. Social media platforms like Instagram have enabled photographers to bypass traditional gatekeepers and share their work globally. This digital shift has democratized access to audiences but also raised questions about the commercialization of art. Additionally, collaborative projects between local photographers and international institutions, such as the National Gallery of Zimbabwe, have fostered cross-cultural exchanges and provided new opportunities for</w:t>
      </w:r>
      <w:r>
        <w:t xml:space="preserve"> </w:t>
      </w:r>
      <w:r>
        <w:rPr>
          <w:bCs/>
          <w:b/>
        </w:rPr>
        <w:t xml:space="preserve">Photographers</w:t>
      </w:r>
      <w:r>
        <w:t xml:space="preserve"> </w:t>
      </w:r>
      <w:r>
        <w:t xml:space="preserve">in Zimbabwe Harare.</w:t>
      </w:r>
    </w:p>
    <w:bookmarkEnd w:id="25"/>
    <w:bookmarkStart w:id="26" w:name="critical-debates-and-future-directions"/>
    <w:p>
      <w:pPr>
        <w:pStyle w:val="Heading2"/>
      </w:pPr>
      <w:r>
        <w:t xml:space="preserve">Critical Debates and Future Directions</w:t>
      </w:r>
    </w:p>
    <w:p>
      <w:pPr>
        <w:pStyle w:val="FirstParagraph"/>
      </w:pPr>
      <w:r>
        <w:t xml:space="preserve">The role of photographers in Zimbabwe Harare remains a subject of debate. While some argue that photography should prioritize activism and social commentary, others emphasize the importance of aesthetic innovation and personal expression. Scholars like Chiwoniso Musuka (2019) advocate for greater investment in education and mentorship programs to nurture emerging talent. As</w:t>
      </w:r>
      <w:r>
        <w:t xml:space="preserve"> </w:t>
      </w:r>
      <w:r>
        <w:rPr>
          <w:bCs/>
          <w:b/>
        </w:rPr>
        <w:t xml:space="preserve">Literature Review</w:t>
      </w:r>
      <w:r>
        <w:t xml:space="preserve"> </w:t>
      </w:r>
      <w:r>
        <w:t xml:space="preserve">on this topic continues to evolve, it is clear that photographers in Zimbabwe Harare will remain at the intersection of art, history, and political discourse.</w:t>
      </w:r>
    </w:p>
    <w:bookmarkEnd w:id="26"/>
    <w:bookmarkStart w:id="27" w:name="conclusion"/>
    <w:p>
      <w:pPr>
        <w:pStyle w:val="Heading2"/>
      </w:pPr>
      <w:r>
        <w:t xml:space="preserve">Conclusion</w:t>
      </w:r>
    </w:p>
    <w:p>
      <w:pPr>
        <w:pStyle w:val="FirstParagraph"/>
      </w:pPr>
      <w:r>
        <w:t xml:space="preserve">In conclusion, the work of photographers in Zimbabwe Harare is a vital component of the nation’s cultural and historical narrative. From documenting post-independence struggles to preserving indigenous traditions, these artists have navigated complex socio-political landscapes while innovating their craft. As challenges persist, the resilience and creativity of</w:t>
      </w:r>
      <w:r>
        <w:t xml:space="preserve"> </w:t>
      </w:r>
      <w:r>
        <w:rPr>
          <w:bCs/>
          <w:b/>
        </w:rPr>
        <w:t xml:space="preserve">Photographers</w:t>
      </w:r>
      <w:r>
        <w:t xml:space="preserve"> </w:t>
      </w:r>
      <w:r>
        <w:t xml:space="preserve">in Zimbabwe Harare underscore their indispensable role in shaping both local and global visual dialogues. Future research should continue to explore how emerging technologies and changing political climates will influence the trajectory of photography in this dynamic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Zimbabwe Harare</dc:title>
  <dc:creator/>
  <dc:language>en</dc:language>
  <cp:keywords/>
  <dcterms:created xsi:type="dcterms:W3CDTF">2026-07-23T20:32:04Z</dcterms:created>
  <dcterms:modified xsi:type="dcterms:W3CDTF">2026-07-23T20:32:04Z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