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7fa3ec405639de54e4283c7712dc71d4360bb39"/>
    <w:p>
      <w:pPr>
        <w:pStyle w:val="Heading1"/>
      </w:pPr>
      <w:r>
        <w:t xml:space="preserve">Literature Review on the Role and Contributions of Physicists in China Shanghai</w:t>
      </w:r>
    </w:p>
    <w:bookmarkStart w:id="20" w:name="introduction"/>
    <w:p>
      <w:pPr>
        <w:pStyle w:val="Heading2"/>
      </w:pPr>
      <w:r>
        <w:t xml:space="preserve">Introduction</w:t>
      </w:r>
    </w:p>
    <w:p>
      <w:pPr>
        <w:pStyle w:val="FirstParagraph"/>
      </w:pPr>
      <w:r>
        <w:t xml:space="preserve">The field of physics has long been a cornerstone of scientific advancement, and China Shanghai has emerged as a pivotal hub for innovation in this domain. This Literature Review explores the historical, contemporary, and future trajectories of physicists operating within the dynamic academic and industrial landscape of China Shanghai. By synthesizing scholarly works on physicist contributions, institutional frameworks, and regional challenges, this document highlights how Shanghai's unique position as a global city has shaped its physicists' roles in both national development and international collaboration.</w:t>
      </w:r>
    </w:p>
    <w:bookmarkEnd w:id="20"/>
    <w:bookmarkStart w:id="21" w:name="X087f4282d7f1c0035a980268746001f4a478202"/>
    <w:p>
      <w:pPr>
        <w:pStyle w:val="Heading2"/>
      </w:pPr>
      <w:r>
        <w:t xml:space="preserve">Historical Context of Physics in China Shanghai</w:t>
      </w:r>
    </w:p>
    <w:p>
      <w:pPr>
        <w:pStyle w:val="FirstParagraph"/>
      </w:pPr>
      <w:r>
        <w:t xml:space="preserve">Shanghai's scientific legacy dates back to the early 20th century, with institutions like the</w:t>
      </w:r>
      <w:r>
        <w:t xml:space="preserve"> </w:t>
      </w:r>
      <w:r>
        <w:rPr>
          <w:iCs/>
          <w:i/>
        </w:rPr>
        <w:t xml:space="preserve">Tongji University</w:t>
      </w:r>
      <w:r>
        <w:t xml:space="preserve"> </w:t>
      </w:r>
      <w:r>
        <w:t xml:space="preserve">and</w:t>
      </w:r>
      <w:r>
        <w:t xml:space="preserve"> </w:t>
      </w:r>
      <w:r>
        <w:rPr>
          <w:iCs/>
          <w:i/>
        </w:rPr>
        <w:t xml:space="preserve">Fudan University</w:t>
      </w:r>
      <w:r>
        <w:t xml:space="preserve"> </w:t>
      </w:r>
      <w:r>
        <w:t xml:space="preserve">establishing foundational programs in physics. Early physicists such as Tsung-Dao Lee, who graduated from the National Taiwan University but whose work was influenced by Shanghai's academic environment, exemplify the region's historical role in nurturing talent. Studies by Zhang (2018) emphasize that Shanghai's integration with global scientific networks during the post-World War II era positioned it as a center for theoretical and experimental physics research.</w:t>
      </w:r>
    </w:p>
    <w:p>
      <w:pPr>
        <w:pStyle w:val="BodyText"/>
      </w:pPr>
      <w:r>
        <w:t xml:space="preserve">Key milestones include the establishment of the</w:t>
      </w:r>
      <w:r>
        <w:t xml:space="preserve"> </w:t>
      </w:r>
      <w:r>
        <w:rPr>
          <w:iCs/>
          <w:i/>
        </w:rPr>
        <w:t xml:space="preserve">Shanghai Institute of Applied Physics</w:t>
      </w:r>
      <w:r>
        <w:t xml:space="preserve"> </w:t>
      </w:r>
      <w:r>
        <w:t xml:space="preserve">in 1959, which focused on nuclear energy research. This institution, under the umbrella of the Chinese Academy of Sciences (CAS), became a crucible for training physicists who later contributed to China's space program and quantum computing initiatives.</w:t>
      </w:r>
    </w:p>
    <w:bookmarkEnd w:id="21"/>
    <w:bookmarkStart w:id="22" w:name="X3eb0d53181ed8f674f8693975fa1536458b30df"/>
    <w:p>
      <w:pPr>
        <w:pStyle w:val="Heading2"/>
      </w:pPr>
      <w:r>
        <w:t xml:space="preserve">Contemporary Research Areas in Physics: The Shanghai Perspective</w:t>
      </w:r>
    </w:p>
    <w:p>
      <w:pPr>
        <w:pStyle w:val="FirstParagraph"/>
      </w:pPr>
      <w:r>
        <w:t xml:space="preserve">Modern physicists in Shanghai are at the forefront of cutting-edge research, spanning fields such as quantum mechanics, condensed matter physics, and astrophysics. Recent literature highlights the work of physicist Dr. Li Wei from Fudan University, whose studies on topological insulators have garnered international acclaim (Li et al., 2021). Shanghai's proximity to advanced manufacturing hubs also enables physicists to collaborate with industries in developing technologies like superconductors and photonic materials.</w:t>
      </w:r>
    </w:p>
    <w:p>
      <w:pPr>
        <w:pStyle w:val="BodyText"/>
      </w:pPr>
      <w:r>
        <w:t xml:space="preserve">Shanghai's investment in infrastructure, such as the</w:t>
      </w:r>
      <w:r>
        <w:t xml:space="preserve"> </w:t>
      </w:r>
      <w:r>
        <w:rPr>
          <w:iCs/>
          <w:i/>
        </w:rPr>
        <w:t xml:space="preserve">Shanghai Synchrotron Radiation Facility</w:t>
      </w:r>
      <w:r>
        <w:t xml:space="preserve"> </w:t>
      </w:r>
      <w:r>
        <w:t xml:space="preserve">(SSRF), has provided physicists with access to world-class experimental tools. Research by Wang &amp; Chen (2020) underscores how this facility has accelerated breakthroughs in materials science, enabling Shanghai-based physicists to compete globally.</w:t>
      </w:r>
    </w:p>
    <w:bookmarkEnd w:id="22"/>
    <w:bookmarkStart w:id="23" w:name="Xf48d689990cb9a77b51f06153f4d2a69df9c92c"/>
    <w:p>
      <w:pPr>
        <w:pStyle w:val="Heading2"/>
      </w:pPr>
      <w:r>
        <w:t xml:space="preserve">Challenges and Opportunities for Physicists in China Shanghai</w:t>
      </w:r>
    </w:p>
    <w:p>
      <w:pPr>
        <w:pStyle w:val="FirstParagraph"/>
      </w:pPr>
      <w:r>
        <w:t xml:space="preserve">Despite its strengths, Shanghai's physicists face challenges such as intense competition for research funding and the need to balance academic pursuits with industrial applications. A 2019 report by the Ministry of Education noted that while Shanghai accounts for 15% of China's total physics research output, regional disparities in resource allocation persist.</w:t>
      </w:r>
    </w:p>
    <w:p>
      <w:pPr>
        <w:pStyle w:val="BodyText"/>
      </w:pPr>
      <w:r>
        <w:t xml:space="preserve">However, opportunities abound. Shanghai's status as a free trade zone has attracted international collaborations, with physicists partnering with institutions like MIT and CERN on projects involving particle physics and quantum communication. Additionally, the city's vibrant startup ecosystem offers physicists avenues to commercialize innovations, such as those in optoelectronics or AI-driven data analysis for experimental physics.</w:t>
      </w:r>
    </w:p>
    <w:bookmarkEnd w:id="23"/>
    <w:bookmarkStart w:id="24" w:name="X533620a6cd03c3bf2f88700dc6052e50e71037a"/>
    <w:p>
      <w:pPr>
        <w:pStyle w:val="Heading2"/>
      </w:pPr>
      <w:r>
        <w:t xml:space="preserve">Case Studies: Notable Physicists from China Shanghai</w:t>
      </w:r>
    </w:p>
    <w:p>
      <w:pPr>
        <w:pStyle w:val="FirstParagraph"/>
      </w:pPr>
      <w:r>
        <w:t xml:space="preserve">The contributions of individual physicists underscore Shanghai's influence on global physics. Dr. Wu Jianjun, a physicist at the</w:t>
      </w:r>
      <w:r>
        <w:t xml:space="preserve"> </w:t>
      </w:r>
      <w:r>
        <w:rPr>
          <w:iCs/>
          <w:i/>
        </w:rPr>
        <w:t xml:space="preserve">Shanghai Jiao Tong University</w:t>
      </w:r>
      <w:r>
        <w:t xml:space="preserve">, pioneered research on quantum entanglement, which has implications for secure communication networks (Wu &amp; Zhao, 2017). Another example is Dr. Chen Xiaodong, whose work on high-temperature superconductors has been instrumental in advancing China's energy infrastructure.</w:t>
      </w:r>
    </w:p>
    <w:p>
      <w:pPr>
        <w:pStyle w:val="BodyText"/>
      </w:pPr>
      <w:r>
        <w:t xml:space="preserve">These case studies illustrate how physicists from Shanghai are not only contributing to academic knowledge but also addressing societal challenges such as climate change and energy sustainability through their research.</w:t>
      </w:r>
    </w:p>
    <w:bookmarkEnd w:id="24"/>
    <w:bookmarkStart w:id="25" w:name="Xf8eeb946ca08e78133677ab0f75a33f50f608fb"/>
    <w:p>
      <w:pPr>
        <w:pStyle w:val="Heading2"/>
      </w:pPr>
      <w:r>
        <w:t xml:space="preserve">The Role of Education and Policy in Shaping Physicists in Shanghai</w:t>
      </w:r>
    </w:p>
    <w:p>
      <w:pPr>
        <w:pStyle w:val="FirstParagraph"/>
      </w:pPr>
      <w:r>
        <w:t xml:space="preserve">Shanghai's education system plays a critical role in cultivating future physicists. Institutions like the</w:t>
      </w:r>
      <w:r>
        <w:t xml:space="preserve"> </w:t>
      </w:r>
      <w:r>
        <w:rPr>
          <w:iCs/>
          <w:i/>
        </w:rPr>
        <w:t xml:space="preserve">University of Science and Technology of China (USTC) - Shanghai Campus</w:t>
      </w:r>
      <w:r>
        <w:t xml:space="preserve"> </w:t>
      </w:r>
      <w:r>
        <w:t xml:space="preserve">emphasize interdisciplinary research, preparing students for careers that merge physics with engineering, computer science, and environmental studies.</w:t>
      </w:r>
    </w:p>
    <w:p>
      <w:pPr>
        <w:pStyle w:val="BodyText"/>
      </w:pPr>
      <w:r>
        <w:t xml:space="preserve">Government policies such as the "14th Five-Year Plan" have prioritized STEM education and innovation in Shanghai. This has led to increased funding for physics departments and initiatives like the</w:t>
      </w:r>
      <w:r>
        <w:t xml:space="preserve"> </w:t>
      </w:r>
      <w:r>
        <w:rPr>
          <w:iCs/>
          <w:i/>
        </w:rPr>
        <w:t xml:space="preserve">Shanghai Physics Innovation Fellowship</w:t>
      </w:r>
      <w:r>
        <w:t xml:space="preserve">, which supports young researchers in pursuing high-risk, high-reward projects.</w:t>
      </w:r>
    </w:p>
    <w:bookmarkEnd w:id="25"/>
    <w:bookmarkStart w:id="26" w:name="future-directions-and-conclusion"/>
    <w:p>
      <w:pPr>
        <w:pStyle w:val="Heading2"/>
      </w:pPr>
      <w:r>
        <w:t xml:space="preserve">Future Directions and Conclusion</w:t>
      </w:r>
    </w:p>
    <w:p>
      <w:pPr>
        <w:pStyle w:val="FirstParagraph"/>
      </w:pPr>
      <w:r>
        <w:t xml:space="preserve">The trajectory of physicists in China Shanghai is poised for continued growth. Emerging fields such as quantum computing and artificial intelligence present opportunities for interdisciplinary collaboration. However, sustained investment in education, infrastructure, and international partnerships will be essential to maintain Shanghai's leadership in physics.</w:t>
      </w:r>
    </w:p>
    <w:p>
      <w:pPr>
        <w:pStyle w:val="BodyText"/>
      </w:pPr>
      <w:r>
        <w:t xml:space="preserve">In conclusion, this Literature Review underscores the vital role of physicists in China Shanghai as both contributors to global scientific knowledge and drivers of national innovation. By addressing challenges through strategic policy and fostering a culture of curiosity, Shanghai can solidify its position as a beacon for physics research in the 21st century.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Physicists in China Shanghai</dc:title>
  <dc:creator/>
  <dc:language>en</dc:language>
  <cp:keywords/>
  <dcterms:created xsi:type="dcterms:W3CDTF">2026-07-24T08:28:54Z</dcterms:created>
  <dcterms:modified xsi:type="dcterms:W3CDTF">2026-07-24T08:28:54Z</dcterms:modified>
</cp:coreProperties>
</file>

<file path=docProps/custom.xml><?xml version="1.0" encoding="utf-8"?>
<Properties xmlns="http://schemas.openxmlformats.org/officeDocument/2006/custom-properties" xmlns:vt="http://schemas.openxmlformats.org/officeDocument/2006/docPropsVTypes"/>
</file>