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596fde485b93a6b2d1b70446c44e7feed7252c2"/>
    <w:p>
      <w:pPr>
        <w:pStyle w:val="Heading1"/>
      </w:pPr>
      <w:r>
        <w:t xml:space="preserve">Literature Review: The Role of Physicists in India Bangalore</w:t>
      </w:r>
    </w:p>
    <w:bookmarkStart w:id="20" w:name="introduction"/>
    <w:p>
      <w:pPr>
        <w:pStyle w:val="Heading2"/>
      </w:pPr>
      <w:r>
        <w:t xml:space="preserve">Introduction</w:t>
      </w:r>
    </w:p>
    <w:p>
      <w:pPr>
        <w:pStyle w:val="FirstParagraph"/>
      </w:pPr>
      <w:r>
        <w:rPr>
          <w:iCs/>
          <w:i/>
        </w:rPr>
        <w:t xml:space="preserve">Literature Review:</w:t>
      </w:r>
      <w:r>
        <w:t xml:space="preserve"> </w:t>
      </w:r>
      <w:r>
        <w:t xml:space="preserve">This document explores the evolving landscape of physics research and the contributions of physicists in India, with a specific focus on Bangalore. As one of India's premier scientific and technological hubs, Bangalore has long been a center for innovation, particularly in fields such as quantum mechanics, condensed matter physics, and cosmology. The city's unique blend of academic institutions, research organizations, and industry partnerships has created an ecosystem where physicists can thrive. This review synthesizes existing studies to highlight the challenges, opportunities, and historical significance of physicists in India Bangalore.</w:t>
      </w:r>
    </w:p>
    <w:bookmarkEnd w:id="20"/>
    <w:bookmarkStart w:id="21" w:name="historical-context"/>
    <w:p>
      <w:pPr>
        <w:pStyle w:val="Heading2"/>
      </w:pPr>
      <w:r>
        <w:t xml:space="preserve">Historical Context</w:t>
      </w:r>
    </w:p>
    <w:p>
      <w:pPr>
        <w:pStyle w:val="FirstParagraph"/>
      </w:pPr>
      <w:r>
        <w:rPr>
          <w:iCs/>
          <w:i/>
        </w:rPr>
        <w:t xml:space="preserve">India Bangalore:</w:t>
      </w:r>
      <w:r>
        <w:t xml:space="preserve"> </w:t>
      </w:r>
      <w:r>
        <w:t xml:space="preserve">The roots of physics research in India trace back to the early 20th century, with institutions like the Indian Institute of Science (IISc) in Bangalore playing a pivotal role. Founded in 1909, IISc became a cornerstone for scientific inquiry, attracting physicists such as C.V. Raman and Satyendranath Bose, whose work laid the groundwork for modern physics in India. Over the decades, Bangalore emerged as a focal point for theoretical and experimental physics due to its proximity to premier research labs like the Raman Research Institute (RRI) and the Centre for Theoretical Studies at IISc.</w:t>
      </w:r>
    </w:p>
    <w:p>
      <w:pPr>
        <w:pStyle w:val="BodyText"/>
      </w:pPr>
      <w:r>
        <w:rPr>
          <w:iCs/>
          <w:i/>
        </w:rPr>
        <w:t xml:space="preserve">Physicist:</w:t>
      </w:r>
      <w:r>
        <w:t xml:space="preserve"> </w:t>
      </w:r>
      <w:r>
        <w:t xml:space="preserve">Physicists in India Bangalore have historically bridged traditional scientific disciplines with emerging technologies. For instance, studies on superconductivity and quantum computing have gained traction, reflecting the city's alignment with global research trends. Research papers from the 1980s onward document how physicists in Bangalore contributed to advancements in semiconductor physics and plasma research, often under resource constraints typical of Indian academia.</w:t>
      </w:r>
    </w:p>
    <w:bookmarkEnd w:id="21"/>
    <w:bookmarkStart w:id="22" w:name="current-research-trends"/>
    <w:p>
      <w:pPr>
        <w:pStyle w:val="Heading2"/>
      </w:pPr>
      <w:r>
        <w:t xml:space="preserve">Current Research Trends</w:t>
      </w:r>
    </w:p>
    <w:p>
      <w:pPr>
        <w:pStyle w:val="FirstParagraph"/>
      </w:pPr>
      <w:r>
        <w:rPr>
          <w:iCs/>
          <w:i/>
        </w:rPr>
        <w:t xml:space="preserve">Literature Review:</w:t>
      </w:r>
      <w:r>
        <w:t xml:space="preserve"> </w:t>
      </w:r>
      <w:r>
        <w:t xml:space="preserve">Recent decades have seen a surge in interdisciplinary research involving physicists in India Bangalore. A 2021 study published in the *Journal of Physics: Condensed Matter* highlighted the work of Banglore-based researchers on topological insulators and their applications in quantum computing. These materials, which conduct electricity on their surfaces while insulating internally, are critical for next-generation computing technologies.</w:t>
      </w:r>
    </w:p>
    <w:p>
      <w:pPr>
        <w:pStyle w:val="BodyText"/>
      </w:pPr>
      <w:r>
        <w:rPr>
          <w:iCs/>
          <w:i/>
        </w:rPr>
        <w:t xml:space="preserve">India Bangalore:</w:t>
      </w:r>
      <w:r>
        <w:t xml:space="preserve"> </w:t>
      </w:r>
      <w:r>
        <w:t xml:space="preserve">The city's proximity to technology parks like Electronic City and the presence of institutions such as the Indian Institute of Astrophysics (IIA) have fostered collaborations between physicists and engineers. For example, research on cosmology at IIA has led to contributions in gravitational wave detection, with physicists leveraging Bangalore's computational infrastructure for data analysis.</w:t>
      </w:r>
    </w:p>
    <w:p>
      <w:pPr>
        <w:pStyle w:val="BodyText"/>
      </w:pPr>
      <w:r>
        <w:rPr>
          <w:iCs/>
          <w:i/>
        </w:rPr>
        <w:t xml:space="preserve">Physicist:</w:t>
      </w:r>
      <w:r>
        <w:t xml:space="preserve"> </w:t>
      </w:r>
      <w:r>
        <w:t xml:space="preserve">Notably, young physicists in India Bangalore are increasingly engaging with industry-driven projects. A 2023 report by the National Institute of Advanced Studies (NIAS) noted that over 60% of physicists in the city are involved in applied research, such as developing nanomaterials for energy storage or optimizing algorithms for medical imaging.</w:t>
      </w:r>
    </w:p>
    <w:bookmarkEnd w:id="22"/>
    <w:bookmarkStart w:id="23" w:name="challenges-and-opportunities"/>
    <w:p>
      <w:pPr>
        <w:pStyle w:val="Heading2"/>
      </w:pPr>
      <w:r>
        <w:t xml:space="preserve">Challenges and Opportunities</w:t>
      </w:r>
    </w:p>
    <w:p>
      <w:pPr>
        <w:pStyle w:val="FirstParagraph"/>
      </w:pPr>
      <w:r>
        <w:rPr>
          <w:iCs/>
          <w:i/>
        </w:rPr>
        <w:t xml:space="preserve">Literature Review:</w:t>
      </w:r>
      <w:r>
        <w:t xml:space="preserve"> </w:t>
      </w:r>
      <w:r>
        <w:t xml:space="preserve">Despite its strengths, the physics community in India Bangalore faces challenges. A 2019 analysis by the Indian Academy of Sciences pointed to funding disparities between theoretical and experimental physics, as well as a brain drain due to limited career advancement opportunities. Additionally, while Bangalore's tech industry provides resources for applied research, many physicists struggle to secure grants for fundamental studies.</w:t>
      </w:r>
    </w:p>
    <w:p>
      <w:pPr>
        <w:pStyle w:val="BodyText"/>
      </w:pPr>
      <w:r>
        <w:rPr>
          <w:iCs/>
          <w:i/>
        </w:rPr>
        <w:t xml:space="preserve">India Bangalore:</w:t>
      </w:r>
      <w:r>
        <w:t xml:space="preserve"> </w:t>
      </w:r>
      <w:r>
        <w:t xml:space="preserve">However, the city's growing startup culture offers new avenues. Collaborations between physicists and entrepreneurs have led to innovations such as AI-powered simulations for quantum systems or IoT-based sensors for environmental monitoring. Institutions like the Institute of Mathematical Sciences (IMSc) in Chennai and IISc have also initiated programs to support early-career physicists through mentorship and interdisciplinary projects.</w:t>
      </w:r>
    </w:p>
    <w:p>
      <w:pPr>
        <w:pStyle w:val="BodyText"/>
      </w:pPr>
      <w:r>
        <w:rPr>
          <w:iCs/>
          <w:i/>
        </w:rPr>
        <w:t xml:space="preserve">Physicist:</w:t>
      </w:r>
      <w:r>
        <w:t xml:space="preserve"> </w:t>
      </w:r>
      <w:r>
        <w:t xml:space="preserve">Moreover, international partnerships have bolstered research capacity. For instance, Banglore-based physicists are part of the LIGO-Virgo-KAGRA collaboration, contributing to gravitational wave detection efforts. Such global engagement underscores the city's role as a node in India's scientific network.</w:t>
      </w:r>
    </w:p>
    <w:bookmarkEnd w:id="23"/>
    <w:bookmarkStart w:id="24" w:name="interdisciplinary-and-social-impact"/>
    <w:p>
      <w:pPr>
        <w:pStyle w:val="Heading2"/>
      </w:pPr>
      <w:r>
        <w:t xml:space="preserve">Interdisciplinary and Social Impact</w:t>
      </w:r>
    </w:p>
    <w:p>
      <w:pPr>
        <w:pStyle w:val="FirstParagraph"/>
      </w:pPr>
      <w:r>
        <w:rPr>
          <w:iCs/>
          <w:i/>
        </w:rPr>
        <w:t xml:space="preserve">Literature Review:</w:t>
      </w:r>
      <w:r>
        <w:t xml:space="preserve"> </w:t>
      </w:r>
      <w:r>
        <w:t xml:space="preserve">The work of physicists in India Bangalore increasingly intersects with social and technological challenges. A 2020 study highlighted how condensed matter physicists are collaborating with biomedical researchers to develop low-cost diagnostic tools using nanotechnology. Similarly, environmental physicists in the city have used remote sensing techniques to monitor urban air quality, addressing public health concerns.</w:t>
      </w:r>
    </w:p>
    <w:p>
      <w:pPr>
        <w:pStyle w:val="BodyText"/>
      </w:pPr>
      <w:r>
        <w:rPr>
          <w:iCs/>
          <w:i/>
        </w:rPr>
        <w:t xml:space="preserve">India Bangalore:</w:t>
      </w:r>
      <w:r>
        <w:t xml:space="preserve"> </w:t>
      </w:r>
      <w:r>
        <w:t xml:space="preserve">These efforts reflect a shift toward applied physics that aligns with India's Sustainable Development Goals (SDGs). For example, physicists at IISc have developed solar energy models tailored to South Indian climates, while others are exploring quantum cryptography for secure communications in a digitally driven economy.</w:t>
      </w:r>
    </w:p>
    <w:p>
      <w:pPr>
        <w:pStyle w:val="BodyText"/>
      </w:pPr>
      <w:r>
        <w:rPr>
          <w:iCs/>
          <w:i/>
        </w:rPr>
        <w:t xml:space="preserve">Physicist:</w:t>
      </w:r>
      <w:r>
        <w:t xml:space="preserve"> </w:t>
      </w:r>
      <w:r>
        <w:t xml:space="preserve">The integration of physics with data science and engineering has also created new career paths. Young physicists in Bangalore are now working as AI researchers or policy advisors, bridging the gap between academia and industry while maintaining their scientific rigor.</w:t>
      </w:r>
    </w:p>
    <w:bookmarkEnd w:id="24"/>
    <w:bookmarkStart w:id="25" w:name="conclusion"/>
    <w:p>
      <w:pPr>
        <w:pStyle w:val="Heading2"/>
      </w:pPr>
      <w:r>
        <w:t xml:space="preserve">Conclusion</w:t>
      </w:r>
    </w:p>
    <w:p>
      <w:pPr>
        <w:pStyle w:val="FirstParagraph"/>
      </w:pPr>
      <w:r>
        <w:rPr>
          <w:iCs/>
          <w:i/>
        </w:rPr>
        <w:t xml:space="preserve">Literature Review:</w:t>
      </w:r>
      <w:r>
        <w:t xml:space="preserve"> </w:t>
      </w:r>
      <w:r>
        <w:t xml:space="preserve">This review underscores the dynamic role of physicists in India Bangalore as both traditional researchers and innovators in emerging fields. While challenges such as funding gaps and resource allocation persist, the city's unique ecosystem—combining academic excellence, industrial collaboration, and global connectivity—positions it as a leader in physics research across India.</w:t>
      </w:r>
    </w:p>
    <w:p>
      <w:pPr>
        <w:pStyle w:val="BodyText"/>
      </w:pPr>
      <w:r>
        <w:rPr>
          <w:iCs/>
          <w:i/>
        </w:rPr>
        <w:t xml:space="preserve">India Bangalore:</w:t>
      </w:r>
      <w:r>
        <w:t xml:space="preserve"> </w:t>
      </w:r>
      <w:r>
        <w:t xml:space="preserve">As the demand for interdisciplinary solutions grows, physicists in India Bangalore are poised to drive transformative advancements. Their work not only addresses theoretical questions but also contributes to societal progress through technology and policy.</w:t>
      </w:r>
    </w:p>
    <w:p>
      <w:pPr>
        <w:pStyle w:val="BodyText"/>
      </w:pPr>
      <w:r>
        <w:rPr>
          <w:iCs/>
          <w:i/>
        </w:rPr>
        <w:t xml:space="preserve">Physicist:</w:t>
      </w:r>
      <w:r>
        <w:t xml:space="preserve"> </w:t>
      </w:r>
      <w:r>
        <w:t xml:space="preserve">Future research should focus on strengthening institutional support for fundamental physics while fostering partnerships that amplify the impact of Banglore's physicists on a global scale.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India Bangalore</dc:title>
  <dc:creator/>
  <dc:language>en</dc:language>
  <cp:keywords/>
  <dcterms:created xsi:type="dcterms:W3CDTF">2026-07-23T20:09:12Z</dcterms:created>
  <dcterms:modified xsi:type="dcterms:W3CDTF">2026-07-23T20:09:12Z</dcterms:modified>
</cp:coreProperties>
</file>

<file path=docProps/custom.xml><?xml version="1.0" encoding="utf-8"?>
<Properties xmlns="http://schemas.openxmlformats.org/officeDocument/2006/custom-properties" xmlns:vt="http://schemas.openxmlformats.org/officeDocument/2006/docPropsVTypes"/>
</file>